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78" w:rsidRDefault="00F23B28" w:rsidP="00510E47">
      <w:pPr>
        <w:jc w:val="center"/>
      </w:pPr>
      <w:r>
        <w:rPr>
          <w:rFonts w:ascii="Calibri" w:eastAsia="Calibri" w:hAnsi="Calibri" w:cs="Calibri"/>
          <w:b/>
          <w:sz w:val="28"/>
          <w:szCs w:val="28"/>
        </w:rPr>
        <w:t>EXHIBIT A</w:t>
      </w:r>
    </w:p>
    <w:p w:rsidR="00E25478" w:rsidRDefault="00F23B28">
      <w:pPr>
        <w:jc w:val="center"/>
      </w:pPr>
      <w:r>
        <w:rPr>
          <w:rFonts w:ascii="Calibri" w:eastAsia="Calibri" w:hAnsi="Calibri" w:cs="Calibri"/>
          <w:b/>
          <w:sz w:val="28"/>
          <w:szCs w:val="28"/>
        </w:rPr>
        <w:t>SCOPE OF WORK</w:t>
      </w:r>
    </w:p>
    <w:p w:rsidR="00E25478" w:rsidRDefault="00E25478">
      <w:pPr>
        <w:jc w:val="both"/>
      </w:pPr>
    </w:p>
    <w:p w:rsidR="00E25478" w:rsidRDefault="00F23B28">
      <w:pPr>
        <w:jc w:val="both"/>
        <w:rPr>
          <w:rFonts w:ascii="Calibri" w:eastAsia="Calibri" w:hAnsi="Calibri" w:cs="Calibri"/>
          <w:sz w:val="22"/>
          <w:szCs w:val="22"/>
        </w:rPr>
      </w:pPr>
      <w:r>
        <w:rPr>
          <w:rFonts w:ascii="Calibri" w:eastAsia="Calibri" w:hAnsi="Calibri" w:cs="Calibri"/>
          <w:sz w:val="22"/>
          <w:szCs w:val="22"/>
        </w:rPr>
        <w:t xml:space="preserve">The selected firm will provide for design and installation of residential and commercial solar electric systems for a group of property </w:t>
      </w:r>
      <w:r w:rsidRPr="00966A35">
        <w:rPr>
          <w:rFonts w:ascii="Calibri" w:eastAsia="Calibri" w:hAnsi="Calibri" w:cs="Calibri"/>
          <w:sz w:val="22"/>
          <w:szCs w:val="22"/>
        </w:rPr>
        <w:t xml:space="preserve">owners in </w:t>
      </w:r>
      <w:r w:rsidRPr="00966A35">
        <w:rPr>
          <w:rFonts w:ascii="Calibri" w:eastAsia="Calibri" w:hAnsi="Calibri" w:cs="Calibri"/>
          <w:sz w:val="21"/>
          <w:szCs w:val="21"/>
        </w:rPr>
        <w:t>Wisconsin</w:t>
      </w:r>
      <w:r w:rsidRPr="00966A35">
        <w:rPr>
          <w:rFonts w:ascii="Calibri" w:eastAsia="Calibri" w:hAnsi="Calibri" w:cs="Calibri"/>
          <w:sz w:val="22"/>
          <w:szCs w:val="22"/>
        </w:rPr>
        <w:t>, in accordance</w:t>
      </w:r>
      <w:r>
        <w:rPr>
          <w:rFonts w:ascii="Calibri" w:eastAsia="Calibri" w:hAnsi="Calibri" w:cs="Calibri"/>
          <w:sz w:val="22"/>
          <w:szCs w:val="22"/>
        </w:rPr>
        <w:t xml:space="preserve"> with the general scope of services outlined below. Proposers may use this outline as a guide for organizing a scope of work for their proposal, but are encouraged to expand upon, refine or suggest alternative approaches based on previous ex</w:t>
      </w:r>
      <w:r>
        <w:rPr>
          <w:rFonts w:ascii="Calibri" w:eastAsia="Calibri" w:hAnsi="Calibri" w:cs="Calibri"/>
          <w:sz w:val="22"/>
          <w:szCs w:val="22"/>
        </w:rPr>
        <w:t xml:space="preserve">periences with similar projects. </w:t>
      </w:r>
    </w:p>
    <w:p w:rsidR="00E25478" w:rsidRDefault="00E25478">
      <w:pPr>
        <w:jc w:val="both"/>
      </w:pPr>
    </w:p>
    <w:p w:rsidR="00E25478" w:rsidRDefault="00F23B28">
      <w:pPr>
        <w:jc w:val="both"/>
      </w:pPr>
      <w:r>
        <w:rPr>
          <w:rFonts w:ascii="Calibri" w:eastAsia="Calibri" w:hAnsi="Calibri" w:cs="Calibri"/>
          <w:sz w:val="22"/>
          <w:szCs w:val="22"/>
        </w:rPr>
        <w:t>The purpose of this project is to enable the installation of solar photovoltaic systems on homes in the program territory at a per-watt price lower than that typically offered by the firm. The selected firm will access co</w:t>
      </w:r>
      <w:r>
        <w:rPr>
          <w:rFonts w:ascii="Calibri" w:eastAsia="Calibri" w:hAnsi="Calibri" w:cs="Calibri"/>
          <w:sz w:val="22"/>
          <w:szCs w:val="22"/>
        </w:rPr>
        <w:t xml:space="preserve">st efficiencies through the program which combines lowered customer acquisition costs with group purchasing and installations. The selected firm may offer financing and purchasers may acquire separate financing.  </w:t>
      </w:r>
    </w:p>
    <w:p w:rsidR="00E25478" w:rsidRDefault="00E25478">
      <w:pPr>
        <w:jc w:val="both"/>
      </w:pPr>
    </w:p>
    <w:p w:rsidR="00E25478" w:rsidRDefault="00F23B28">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monthly pr</w:t>
      </w:r>
      <w:r>
        <w:rPr>
          <w:rFonts w:ascii="Calibri" w:eastAsia="Calibri" w:hAnsi="Calibri" w:cs="Calibri"/>
          <w:b/>
          <w:sz w:val="22"/>
          <w:szCs w:val="22"/>
        </w:rPr>
        <w:t>ogress reports or a progress report updated monthly</w:t>
      </w:r>
      <w:r>
        <w:rPr>
          <w:rFonts w:ascii="Calibri" w:eastAsia="Calibri" w:hAnsi="Calibri" w:cs="Calibri"/>
          <w:sz w:val="22"/>
          <w:szCs w:val="22"/>
        </w:rPr>
        <w:t xml:space="preserve"> to the MREA regarding campaign progress and lead status. Progress reports should include the following: </w:t>
      </w:r>
    </w:p>
    <w:p w:rsidR="00E25478" w:rsidRDefault="00F23B28">
      <w:pPr>
        <w:numPr>
          <w:ilvl w:val="0"/>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Name, address, phone, and email as available for each lead</w:t>
      </w:r>
    </w:p>
    <w:p w:rsidR="00E25478" w:rsidRDefault="00F23B28">
      <w:pPr>
        <w:numPr>
          <w:ilvl w:val="0"/>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Date for status changes of each Lead and sum of all statuses </w:t>
      </w:r>
    </w:p>
    <w:p w:rsidR="00E25478" w:rsidRDefault="00F23B28">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Contacted</w:t>
      </w:r>
    </w:p>
    <w:p w:rsidR="00E25478" w:rsidRDefault="00F23B28">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Declined Site Assessment</w:t>
      </w:r>
    </w:p>
    <w:p w:rsidR="00E25478" w:rsidRDefault="00F23B28">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Scheduled Site Assessment</w:t>
      </w:r>
    </w:p>
    <w:p w:rsidR="00E25478" w:rsidRDefault="00F23B28">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Sent</w:t>
      </w:r>
    </w:p>
    <w:p w:rsidR="00E25478" w:rsidRDefault="00F23B28">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Contract Signed</w:t>
      </w:r>
    </w:p>
    <w:p w:rsidR="00E25478" w:rsidRDefault="00F23B28">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Declined</w:t>
      </w:r>
    </w:p>
    <w:p w:rsidR="00E25478" w:rsidRDefault="00F23B28">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System Energized</w:t>
      </w:r>
    </w:p>
    <w:p w:rsidR="00E25478" w:rsidRDefault="00F23B28">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Type of System </w:t>
      </w:r>
    </w:p>
    <w:p w:rsidR="00E25478" w:rsidRDefault="00F23B28">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Size of System</w:t>
      </w:r>
    </w:p>
    <w:p w:rsidR="00E25478" w:rsidRDefault="00F23B28">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Price of System</w:t>
      </w:r>
    </w:p>
    <w:p w:rsidR="00E25478" w:rsidRDefault="00F23B28">
      <w:pPr>
        <w:numPr>
          <w:ilvl w:val="0"/>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Simple payback</w:t>
      </w:r>
    </w:p>
    <w:p w:rsidR="00E25478" w:rsidRDefault="00F23B28">
      <w:pPr>
        <w:numPr>
          <w:ilvl w:val="0"/>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Estimated Year 1 kWh production</w:t>
      </w:r>
    </w:p>
    <w:p w:rsidR="00E25478" w:rsidRDefault="00E25478">
      <w:pPr>
        <w:jc w:val="both"/>
        <w:rPr>
          <w:rFonts w:ascii="Calibri" w:eastAsia="Calibri" w:hAnsi="Calibri" w:cs="Calibri"/>
          <w:sz w:val="22"/>
          <w:szCs w:val="22"/>
        </w:rPr>
      </w:pPr>
    </w:p>
    <w:p w:rsidR="00E25478" w:rsidRDefault="00F23B28">
      <w:pPr>
        <w:jc w:val="both"/>
      </w:pPr>
      <w:r>
        <w:rPr>
          <w:rFonts w:ascii="Calibri" w:eastAsia="Calibri" w:hAnsi="Calibri" w:cs="Calibri"/>
          <w:sz w:val="22"/>
          <w:szCs w:val="22"/>
        </w:rPr>
        <w:t>The selected firm(s) will provide site assessments and system design cost estimates for each participant free of charge. Individual system designs should be aesthetically pleasing, taking into consideration t</w:t>
      </w:r>
      <w:r>
        <w:rPr>
          <w:rFonts w:ascii="Calibri" w:eastAsia="Calibri" w:hAnsi="Calibri" w:cs="Calibri"/>
          <w:sz w:val="22"/>
          <w:szCs w:val="22"/>
        </w:rPr>
        <w:t xml:space="preserve">he preferences of the owner while minimizing project costs and maximizing solar energy production. </w:t>
      </w:r>
    </w:p>
    <w:p w:rsidR="00E25478" w:rsidRDefault="00E25478">
      <w:pPr>
        <w:jc w:val="both"/>
      </w:pPr>
    </w:p>
    <w:p w:rsidR="00E25478" w:rsidRDefault="00F23B28">
      <w:pPr>
        <w:jc w:val="both"/>
      </w:pPr>
      <w:r>
        <w:rPr>
          <w:rFonts w:ascii="Calibri" w:eastAsia="Calibri" w:hAnsi="Calibri" w:cs="Calibri"/>
          <w:sz w:val="22"/>
          <w:szCs w:val="22"/>
        </w:rPr>
        <w:t>The installations will be carried out by the selected firm in conformance with all applicable laws, codes, and interconnection requirements for net-metered</w:t>
      </w:r>
      <w:r>
        <w:rPr>
          <w:rFonts w:ascii="Calibri" w:eastAsia="Calibri" w:hAnsi="Calibri" w:cs="Calibri"/>
          <w:sz w:val="22"/>
          <w:szCs w:val="22"/>
        </w:rPr>
        <w:t xml:space="preserve"> installations in the resident or business utility service area. </w:t>
      </w:r>
    </w:p>
    <w:p w:rsidR="00E25478" w:rsidRDefault="00E25478">
      <w:pPr>
        <w:jc w:val="both"/>
      </w:pPr>
    </w:p>
    <w:p w:rsidR="00E25478" w:rsidRDefault="00F23B28">
      <w:pPr>
        <w:jc w:val="both"/>
      </w:pPr>
      <w:r>
        <w:rPr>
          <w:rFonts w:ascii="Calibri" w:eastAsia="Calibri" w:hAnsi="Calibri" w:cs="Calibri"/>
          <w:sz w:val="22"/>
          <w:szCs w:val="22"/>
        </w:rPr>
        <w:t xml:space="preserve">For each participating home or small business, the selected firm will be responsible for all aspects of the PV installation, including but not limited to: </w:t>
      </w:r>
    </w:p>
    <w:p w:rsidR="00E25478" w:rsidRDefault="00F23B28">
      <w:pPr>
        <w:numPr>
          <w:ilvl w:val="0"/>
          <w:numId w:val="7"/>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rsidR="00E25478" w:rsidRDefault="00F23B28">
      <w:pPr>
        <w:numPr>
          <w:ilvl w:val="0"/>
          <w:numId w:val="7"/>
        </w:numPr>
        <w:ind w:hanging="360"/>
        <w:jc w:val="both"/>
        <w:rPr>
          <w:sz w:val="22"/>
          <w:szCs w:val="22"/>
        </w:rPr>
      </w:pPr>
      <w:r>
        <w:rPr>
          <w:rFonts w:ascii="Calibri" w:eastAsia="Calibri" w:hAnsi="Calibri" w:cs="Calibri"/>
          <w:sz w:val="22"/>
          <w:szCs w:val="22"/>
        </w:rPr>
        <w:t xml:space="preserve">completing and submitting all incentive applications, </w:t>
      </w:r>
    </w:p>
    <w:p w:rsidR="00E25478" w:rsidRDefault="00F23B28">
      <w:pPr>
        <w:numPr>
          <w:ilvl w:val="0"/>
          <w:numId w:val="7"/>
        </w:numPr>
        <w:ind w:hanging="360"/>
        <w:jc w:val="both"/>
        <w:rPr>
          <w:sz w:val="22"/>
          <w:szCs w:val="22"/>
        </w:rPr>
      </w:pPr>
      <w:r>
        <w:rPr>
          <w:rFonts w:ascii="Calibri" w:eastAsia="Calibri" w:hAnsi="Calibri" w:cs="Calibri"/>
          <w:sz w:val="22"/>
          <w:szCs w:val="22"/>
        </w:rPr>
        <w:t>scheduling and passing all inspections,</w:t>
      </w:r>
    </w:p>
    <w:p w:rsidR="00E25478" w:rsidRDefault="00F23B28">
      <w:pPr>
        <w:numPr>
          <w:ilvl w:val="0"/>
          <w:numId w:val="7"/>
        </w:numPr>
        <w:ind w:hanging="360"/>
        <w:jc w:val="both"/>
        <w:rPr>
          <w:sz w:val="22"/>
          <w:szCs w:val="22"/>
        </w:rPr>
      </w:pPr>
      <w:r>
        <w:rPr>
          <w:rFonts w:ascii="Calibri" w:eastAsia="Calibri" w:hAnsi="Calibri" w:cs="Calibri"/>
          <w:sz w:val="22"/>
          <w:szCs w:val="22"/>
        </w:rPr>
        <w:t>ensuring each contracted owner with completing an interconnection agreement with util</w:t>
      </w:r>
      <w:r>
        <w:rPr>
          <w:rFonts w:ascii="Calibri" w:eastAsia="Calibri" w:hAnsi="Calibri" w:cs="Calibri"/>
          <w:sz w:val="22"/>
          <w:szCs w:val="22"/>
        </w:rPr>
        <w:t>ity service,</w:t>
      </w:r>
    </w:p>
    <w:p w:rsidR="00E25478" w:rsidRDefault="00F23B28">
      <w:pPr>
        <w:numPr>
          <w:ilvl w:val="0"/>
          <w:numId w:val="7"/>
        </w:numPr>
        <w:ind w:hanging="360"/>
        <w:jc w:val="both"/>
        <w:rPr>
          <w:sz w:val="22"/>
          <w:szCs w:val="22"/>
        </w:rPr>
      </w:pPr>
      <w:r>
        <w:rPr>
          <w:rFonts w:ascii="Calibri" w:eastAsia="Calibri" w:hAnsi="Calibri" w:cs="Calibri"/>
          <w:sz w:val="22"/>
          <w:szCs w:val="22"/>
        </w:rPr>
        <w:t>providing each owner with information regarding energy efficiency,</w:t>
      </w:r>
    </w:p>
    <w:p w:rsidR="00E25478" w:rsidRDefault="00F23B28">
      <w:pPr>
        <w:numPr>
          <w:ilvl w:val="0"/>
          <w:numId w:val="7"/>
        </w:numPr>
        <w:ind w:hanging="360"/>
        <w:jc w:val="both"/>
        <w:rPr>
          <w:sz w:val="22"/>
          <w:szCs w:val="22"/>
        </w:rPr>
      </w:pPr>
      <w:r>
        <w:rPr>
          <w:rFonts w:ascii="Calibri" w:eastAsia="Calibri" w:hAnsi="Calibri" w:cs="Calibri"/>
          <w:sz w:val="22"/>
          <w:szCs w:val="22"/>
        </w:rPr>
        <w:t>providing each owner appropriate documentation and guidance for applying for the federal residential solar energy tax credit</w:t>
      </w:r>
    </w:p>
    <w:p w:rsidR="00E25478" w:rsidRDefault="00F23B28">
      <w:pPr>
        <w:jc w:val="both"/>
        <w:rPr>
          <w:rFonts w:ascii="Calibri" w:eastAsia="Calibri" w:hAnsi="Calibri" w:cs="Calibri"/>
          <w:sz w:val="22"/>
          <w:szCs w:val="22"/>
        </w:rPr>
      </w:pPr>
      <w:bookmarkStart w:id="0" w:name="_heading=h.gjdgxs" w:colFirst="0" w:colLast="0"/>
      <w:bookmarkStart w:id="1" w:name="_GoBack"/>
      <w:bookmarkEnd w:id="0"/>
      <w:bookmarkEnd w:id="1"/>
      <w:r>
        <w:rPr>
          <w:rFonts w:ascii="Calibri" w:eastAsia="Calibri" w:hAnsi="Calibri" w:cs="Calibri"/>
          <w:b/>
          <w:sz w:val="22"/>
          <w:szCs w:val="22"/>
        </w:rPr>
        <w:t xml:space="preserve">Note: </w:t>
      </w:r>
      <w:r>
        <w:rPr>
          <w:rFonts w:ascii="Calibri" w:eastAsia="Calibri" w:hAnsi="Calibri" w:cs="Calibri"/>
          <w:sz w:val="22"/>
          <w:szCs w:val="22"/>
        </w:rPr>
        <w:t>To ensure that participants in the group buy</w:t>
      </w:r>
      <w:r>
        <w:rPr>
          <w:rFonts w:ascii="Calibri" w:eastAsia="Calibri" w:hAnsi="Calibri" w:cs="Calibri"/>
          <w:sz w:val="22"/>
          <w:szCs w:val="22"/>
        </w:rPr>
        <w:t xml:space="preserve"> are receiving complete and accurate site assessments and cost estimates, the MREA reserves the right to review site assessments and cost estimates given to potential customers as part of the program.</w:t>
      </w:r>
    </w:p>
    <w:p w:rsidR="00E25478" w:rsidRDefault="00E25478">
      <w:pPr>
        <w:rPr>
          <w:rFonts w:ascii="Calibri" w:eastAsia="Calibri" w:hAnsi="Calibri" w:cs="Calibri"/>
          <w:b/>
          <w:sz w:val="22"/>
          <w:szCs w:val="22"/>
        </w:rPr>
      </w:pPr>
    </w:p>
    <w:p w:rsidR="00E25478" w:rsidRDefault="00E25478">
      <w:pPr>
        <w:rPr>
          <w:rFonts w:ascii="Calibri" w:eastAsia="Calibri" w:hAnsi="Calibri" w:cs="Calibri"/>
          <w:b/>
        </w:rPr>
      </w:pPr>
    </w:p>
    <w:p w:rsidR="0059009B" w:rsidRDefault="0059009B" w:rsidP="0059009B">
      <w:pPr>
        <w:spacing w:after="120"/>
        <w:jc w:val="both"/>
      </w:pPr>
      <w:r>
        <w:rPr>
          <w:rFonts w:ascii="Calibri" w:eastAsia="Calibri" w:hAnsi="Calibri" w:cs="Calibri"/>
          <w:b/>
          <w:sz w:val="22"/>
          <w:szCs w:val="22"/>
        </w:rPr>
        <w:t>INTERNSHIPS &amp; APPRENTICESHIPS</w:t>
      </w:r>
      <w:r>
        <w:rPr>
          <w:rFonts w:ascii="Calibri" w:eastAsia="Calibri" w:hAnsi="Calibri" w:cs="Calibri"/>
          <w:b/>
          <w:sz w:val="22"/>
          <w:szCs w:val="22"/>
        </w:rPr>
        <w:t xml:space="preserve"> </w:t>
      </w:r>
    </w:p>
    <w:p w:rsidR="00E25478" w:rsidRDefault="00F23B28">
      <w:pPr>
        <w:rPr>
          <w:rFonts w:ascii="Calibri" w:eastAsia="Calibri" w:hAnsi="Calibri" w:cs="Calibri"/>
          <w:sz w:val="22"/>
          <w:szCs w:val="22"/>
        </w:rPr>
      </w:pPr>
      <w:r>
        <w:rPr>
          <w:rFonts w:ascii="Calibri" w:eastAsia="Calibri" w:hAnsi="Calibri" w:cs="Calibri"/>
          <w:sz w:val="22"/>
          <w:szCs w:val="22"/>
        </w:rPr>
        <w:t>The Contractor will host two (2) to three (3) 160-hour internship or apprenticeship positions.  This includes working with MREA to develop a position description to be included in a vacancy announcement and working with MREA to ensure that the position res</w:t>
      </w:r>
      <w:r>
        <w:rPr>
          <w:rFonts w:ascii="Calibri" w:eastAsia="Calibri" w:hAnsi="Calibri" w:cs="Calibri"/>
          <w:sz w:val="22"/>
          <w:szCs w:val="22"/>
        </w:rPr>
        <w:t xml:space="preserve">ponsibilities align with industry-established learning objectives (or Job Task Analyses). Once the position description is approved and a vacancy announcement is posted by the employer on </w:t>
      </w:r>
      <w:hyperlink r:id="rId8">
        <w:r>
          <w:rPr>
            <w:rFonts w:ascii="Calibri" w:eastAsia="Calibri" w:hAnsi="Calibri" w:cs="Calibri"/>
            <w:color w:val="0000FF"/>
            <w:sz w:val="22"/>
            <w:szCs w:val="22"/>
            <w:u w:val="single"/>
          </w:rPr>
          <w:t>http://solarenergy.jobs</w:t>
        </w:r>
      </w:hyperlink>
      <w:r>
        <w:rPr>
          <w:rFonts w:ascii="Calibri" w:eastAsia="Calibri" w:hAnsi="Calibri" w:cs="Calibri"/>
          <w:sz w:val="22"/>
          <w:szCs w:val="22"/>
        </w:rPr>
        <w:t xml:space="preserve">, </w:t>
      </w:r>
      <w:r>
        <w:rPr>
          <w:rFonts w:ascii="Calibri" w:eastAsia="Calibri" w:hAnsi="Calibri" w:cs="Calibri"/>
          <w:sz w:val="22"/>
          <w:szCs w:val="22"/>
        </w:rPr>
        <w:t xml:space="preserve">the MREA will promote the vacancy to MREA trainees. The Contractor will be responsible for interviewing, selecting, and hiring the intern or apprentice. </w:t>
      </w:r>
    </w:p>
    <w:p w:rsidR="00E25478" w:rsidRDefault="00E25478">
      <w:pPr>
        <w:rPr>
          <w:rFonts w:ascii="Calibri" w:eastAsia="Calibri" w:hAnsi="Calibri" w:cs="Calibri"/>
          <w:sz w:val="22"/>
          <w:szCs w:val="22"/>
        </w:rPr>
      </w:pPr>
    </w:p>
    <w:p w:rsidR="00E25478" w:rsidRDefault="00F23B28">
      <w:pPr>
        <w:rPr>
          <w:rFonts w:ascii="Calibri" w:eastAsia="Calibri" w:hAnsi="Calibri" w:cs="Calibri"/>
          <w:sz w:val="22"/>
          <w:szCs w:val="22"/>
        </w:rPr>
      </w:pPr>
      <w:r>
        <w:rPr>
          <w:rFonts w:ascii="Calibri" w:eastAsia="Calibri" w:hAnsi="Calibri" w:cs="Calibri"/>
          <w:sz w:val="22"/>
          <w:szCs w:val="22"/>
        </w:rPr>
        <w:t>Candidates will have completed introductory training with MREA in preparation for the NABCEP PV Assoc</w:t>
      </w:r>
      <w:r>
        <w:rPr>
          <w:rFonts w:ascii="Calibri" w:eastAsia="Calibri" w:hAnsi="Calibri" w:cs="Calibri"/>
          <w:sz w:val="22"/>
          <w:szCs w:val="22"/>
        </w:rPr>
        <w:t xml:space="preserve">iate Exam. </w:t>
      </w:r>
    </w:p>
    <w:p w:rsidR="00E25478" w:rsidRDefault="00E25478">
      <w:pPr>
        <w:rPr>
          <w:rFonts w:ascii="Calibri" w:eastAsia="Calibri" w:hAnsi="Calibri" w:cs="Calibri"/>
          <w:sz w:val="22"/>
          <w:szCs w:val="22"/>
        </w:rPr>
      </w:pPr>
    </w:p>
    <w:p w:rsidR="00E25478" w:rsidRPr="00966A35" w:rsidRDefault="00F23B28">
      <w:pPr>
        <w:rPr>
          <w:rFonts w:ascii="Calibri" w:eastAsia="Calibri" w:hAnsi="Calibri" w:cs="Calibri"/>
          <w:sz w:val="22"/>
          <w:szCs w:val="22"/>
        </w:rPr>
      </w:pPr>
      <w:r w:rsidRPr="00966A35">
        <w:rPr>
          <w:rFonts w:ascii="Calibri" w:eastAsia="Calibri" w:hAnsi="Calibri" w:cs="Calibri"/>
          <w:sz w:val="22"/>
          <w:szCs w:val="22"/>
        </w:rPr>
        <w:t>If the Contractor and intern</w:t>
      </w:r>
      <w:r w:rsidR="00966A35">
        <w:rPr>
          <w:rFonts w:ascii="Calibri" w:eastAsia="Calibri" w:hAnsi="Calibri" w:cs="Calibri"/>
          <w:sz w:val="22"/>
          <w:szCs w:val="22"/>
        </w:rPr>
        <w:t xml:space="preserve"> or apprentice</w:t>
      </w:r>
      <w:r w:rsidRPr="00966A35">
        <w:rPr>
          <w:rFonts w:ascii="Calibri" w:eastAsia="Calibri" w:hAnsi="Calibri" w:cs="Calibri"/>
          <w:sz w:val="22"/>
          <w:szCs w:val="22"/>
        </w:rPr>
        <w:t xml:space="preserve"> complete all program requirements, the MREA will provide a $1,000 payment to the contractor for each intern or apprentice upon completion of 160 hours of employment and proof that they were paid at least $16/hour i</w:t>
      </w:r>
      <w:r w:rsidRPr="00966A35">
        <w:rPr>
          <w:rFonts w:ascii="Calibri" w:eastAsia="Calibri" w:hAnsi="Calibri" w:cs="Calibri"/>
          <w:sz w:val="22"/>
          <w:szCs w:val="22"/>
        </w:rPr>
        <w:t>n compensation.</w:t>
      </w:r>
    </w:p>
    <w:p w:rsidR="00E25478" w:rsidRDefault="00F23B28">
      <w:bookmarkStart w:id="2" w:name="_heading=h.30j0zll" w:colFirst="0" w:colLast="0"/>
      <w:bookmarkEnd w:id="2"/>
      <w:r>
        <w:br w:type="page"/>
      </w:r>
    </w:p>
    <w:p w:rsidR="00E25478" w:rsidRDefault="00F23B28">
      <w:pPr>
        <w:widowControl w:val="0"/>
        <w:ind w:left="180" w:hanging="180"/>
        <w:jc w:val="center"/>
      </w:pPr>
      <w:r>
        <w:rPr>
          <w:rFonts w:ascii="Calibri" w:eastAsia="Calibri" w:hAnsi="Calibri" w:cs="Calibri"/>
          <w:b/>
          <w:sz w:val="28"/>
          <w:szCs w:val="28"/>
        </w:rPr>
        <w:lastRenderedPageBreak/>
        <w:t>EXHIBIT B</w:t>
      </w:r>
    </w:p>
    <w:p w:rsidR="00E25478" w:rsidRDefault="00F23B28">
      <w:pPr>
        <w:pStyle w:val="Heading3"/>
        <w:widowControl w:val="0"/>
        <w:jc w:val="center"/>
      </w:pPr>
      <w:r>
        <w:rPr>
          <w:rFonts w:ascii="Calibri" w:eastAsia="Calibri" w:hAnsi="Calibri" w:cs="Calibri"/>
          <w:b/>
          <w:sz w:val="28"/>
          <w:szCs w:val="28"/>
        </w:rPr>
        <w:t>PROPOSING FIRM QUALIFICATION STATEMENT</w:t>
      </w:r>
    </w:p>
    <w:p w:rsidR="00E25478" w:rsidRDefault="00E25478">
      <w:pPr>
        <w:jc w:val="both"/>
      </w:pPr>
    </w:p>
    <w:p w:rsidR="00E25478" w:rsidRDefault="00F23B28">
      <w:pPr>
        <w:jc w:val="both"/>
      </w:pPr>
      <w:r>
        <w:rPr>
          <w:rFonts w:ascii="Calibri" w:eastAsia="Calibri" w:hAnsi="Calibri" w:cs="Calibri"/>
          <w:b/>
          <w:sz w:val="22"/>
          <w:szCs w:val="22"/>
        </w:rPr>
        <w:t xml:space="preserve">Proposing Firm Qualification Statement: </w:t>
      </w:r>
    </w:p>
    <w:p w:rsidR="00E25478" w:rsidRDefault="00E25478">
      <w:pPr>
        <w:jc w:val="both"/>
      </w:pPr>
    </w:p>
    <w:p w:rsidR="00E25478" w:rsidRDefault="00F23B28">
      <w:pPr>
        <w:jc w:val="both"/>
        <w:rPr>
          <w:rFonts w:ascii="Calibri" w:eastAsia="Calibri" w:hAnsi="Calibri" w:cs="Calibri"/>
          <w:sz w:val="22"/>
          <w:szCs w:val="22"/>
        </w:rPr>
      </w:pPr>
      <w:r>
        <w:rPr>
          <w:rFonts w:ascii="Calibri" w:eastAsia="Calibri" w:hAnsi="Calibri" w:cs="Calibri"/>
          <w:sz w:val="22"/>
          <w:szCs w:val="22"/>
        </w:rPr>
        <w:t>I, __________________________________, have read the entire contents of the RFP, and certify that Proposing Firm has necessary purchasing contacts</w:t>
      </w:r>
      <w:r>
        <w:rPr>
          <w:rFonts w:ascii="Calibri" w:eastAsia="Calibri" w:hAnsi="Calibri" w:cs="Calibri"/>
          <w:sz w:val="22"/>
          <w:szCs w:val="22"/>
        </w:rPr>
        <w:t xml:space="preserve">, equipment, storage facilities, experience, ability and capital to furnish the proposed products in the manner described and to perform the required work satisfactorily. </w:t>
      </w:r>
      <w:r>
        <w:rPr>
          <w:rFonts w:ascii="Calibri" w:eastAsia="Calibri" w:hAnsi="Calibri" w:cs="Calibri"/>
          <w:sz w:val="22"/>
          <w:szCs w:val="22"/>
        </w:rPr>
        <w:tab/>
      </w:r>
    </w:p>
    <w:p w:rsidR="00E25478" w:rsidRDefault="00E25478">
      <w:pPr>
        <w:jc w:val="both"/>
      </w:pPr>
    </w:p>
    <w:p w:rsidR="00E25478" w:rsidRDefault="00F23B28">
      <w:pPr>
        <w:jc w:val="both"/>
      </w:pPr>
      <w:r>
        <w:rPr>
          <w:rFonts w:ascii="Calibri" w:eastAsia="Calibri" w:hAnsi="Calibri" w:cs="Calibri"/>
          <w:sz w:val="22"/>
          <w:szCs w:val="22"/>
        </w:rPr>
        <w:t>I acknowledge that Proposing Firm possesses the following: (Check appropriate boxes to indicate compliance.)</w:t>
      </w:r>
    </w:p>
    <w:p w:rsidR="00E25478" w:rsidRDefault="00F23B28">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Certification through NABCEP (required)</w:t>
      </w:r>
    </w:p>
    <w:p w:rsidR="00E25478" w:rsidRDefault="00F23B28">
      <w:pPr>
        <w:ind w:left="720" w:hanging="72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Principal place of business located within Wisconsin. (Not required, but worth additional points.)</w:t>
      </w:r>
    </w:p>
    <w:p w:rsidR="00E25478" w:rsidRDefault="00F23B28">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__</w:t>
      </w:r>
      <w:r>
        <w:rPr>
          <w:rFonts w:ascii="Calibri" w:eastAsia="Calibri" w:hAnsi="Calibri" w:cs="Calibri"/>
          <w:sz w:val="22"/>
          <w:szCs w:val="22"/>
        </w:rPr>
        <w:t>___ (number of) Master Electricians on Staff. (Not required, but worth additional points.)</w:t>
      </w:r>
    </w:p>
    <w:p w:rsidR="00E25478" w:rsidRDefault="00F23B28">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_____ (number of) NABCEP credential-holders in the field. (Not required, but worth additional points.)</w:t>
      </w:r>
    </w:p>
    <w:p w:rsidR="00E25478" w:rsidRDefault="00E25478">
      <w:pPr>
        <w:widowControl w:val="0"/>
        <w:jc w:val="both"/>
      </w:pPr>
    </w:p>
    <w:p w:rsidR="00E25478" w:rsidRDefault="00F23B28">
      <w:pPr>
        <w:widowControl w:val="0"/>
      </w:pPr>
      <w:r>
        <w:rPr>
          <w:rFonts w:ascii="Calibri" w:eastAsia="Calibri" w:hAnsi="Calibri" w:cs="Calibri"/>
          <w:sz w:val="22"/>
          <w:szCs w:val="22"/>
        </w:rPr>
        <w:t>I certify that the Proposing Firm agrees to abide by the SE</w:t>
      </w:r>
      <w:r>
        <w:rPr>
          <w:rFonts w:ascii="Calibri" w:eastAsia="Calibri" w:hAnsi="Calibri" w:cs="Calibri"/>
          <w:sz w:val="22"/>
          <w:szCs w:val="22"/>
        </w:rPr>
        <w:t xml:space="preserve">IA Solar Business Code: </w:t>
      </w:r>
      <w:hyperlink r:id="rId9">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w:t>
      </w:r>
    </w:p>
    <w:p w:rsidR="00E25478" w:rsidRDefault="00E25478">
      <w:pPr>
        <w:widowControl w:val="0"/>
        <w:jc w:val="both"/>
      </w:pPr>
    </w:p>
    <w:p w:rsidR="00E25478" w:rsidRDefault="00F23B28">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rsidR="00E25478" w:rsidRDefault="00E25478">
      <w:pPr>
        <w:tabs>
          <w:tab w:val="right" w:pos="10080"/>
        </w:tabs>
        <w:jc w:val="both"/>
      </w:pPr>
    </w:p>
    <w:p w:rsidR="00E25478" w:rsidRDefault="00F23B28">
      <w:pPr>
        <w:widowControl w:val="0"/>
        <w:jc w:val="both"/>
      </w:pPr>
      <w:r>
        <w:rPr>
          <w:rFonts w:ascii="Calibri" w:eastAsia="Calibri" w:hAnsi="Calibri" w:cs="Calibri"/>
          <w:sz w:val="22"/>
          <w:szCs w:val="22"/>
        </w:rPr>
        <w:t>Title of Signatory:  _________________________________________________________________________</w:t>
      </w:r>
    </w:p>
    <w:p w:rsidR="00E25478" w:rsidRDefault="00E25478">
      <w:pPr>
        <w:widowControl w:val="0"/>
        <w:jc w:val="both"/>
      </w:pPr>
    </w:p>
    <w:p w:rsidR="00E25478" w:rsidRDefault="00F23B28">
      <w:pPr>
        <w:jc w:val="both"/>
      </w:pPr>
      <w:r>
        <w:rPr>
          <w:rFonts w:ascii="Calibri" w:eastAsia="Calibri" w:hAnsi="Calibri" w:cs="Calibri"/>
          <w:sz w:val="22"/>
          <w:szCs w:val="22"/>
        </w:rPr>
        <w:t>Proposing Firm declares the following legal status in submittin</w:t>
      </w:r>
      <w:r>
        <w:rPr>
          <w:rFonts w:ascii="Calibri" w:eastAsia="Calibri" w:hAnsi="Calibri" w:cs="Calibri"/>
          <w:sz w:val="22"/>
          <w:szCs w:val="22"/>
        </w:rPr>
        <w:t>g this proposal:</w:t>
      </w:r>
    </w:p>
    <w:p w:rsidR="00E25478" w:rsidRDefault="00F23B28">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of __________________</w:t>
      </w:r>
    </w:p>
    <w:p w:rsidR="00E25478" w:rsidRDefault="00F23B28">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partnership</w:t>
      </w:r>
    </w:p>
    <w:p w:rsidR="00E25478" w:rsidRDefault="00F23B28">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rsidR="00E25478" w:rsidRDefault="00E25478">
      <w:pPr>
        <w:jc w:val="both"/>
      </w:pPr>
    </w:p>
    <w:p w:rsidR="00E25478" w:rsidRDefault="00F23B28">
      <w:pPr>
        <w:jc w:val="both"/>
      </w:pPr>
      <w:r>
        <w:rPr>
          <w:rFonts w:ascii="Calibri" w:eastAsia="Calibri" w:hAnsi="Calibri" w:cs="Calibri"/>
          <w:sz w:val="22"/>
          <w:szCs w:val="22"/>
        </w:rPr>
        <w:t>___________________________________________</w:t>
      </w:r>
      <w:r>
        <w:rPr>
          <w:rFonts w:ascii="Calibri" w:eastAsia="Calibri" w:hAnsi="Calibri" w:cs="Calibri"/>
          <w:sz w:val="22"/>
          <w:szCs w:val="22"/>
        </w:rPr>
        <w:t>_____    __________________________</w:t>
      </w:r>
    </w:p>
    <w:p w:rsidR="00E25478" w:rsidRDefault="00F23B28">
      <w:pPr>
        <w:jc w:val="both"/>
      </w:pPr>
      <w:r>
        <w:rPr>
          <w:rFonts w:ascii="Calibri" w:eastAsia="Calibri" w:hAnsi="Calibri" w:cs="Calibri"/>
          <w:sz w:val="22"/>
          <w:szCs w:val="22"/>
        </w:rPr>
        <w:t xml:space="preserve">Company Name                                                                         </w:t>
      </w:r>
      <w:r>
        <w:rPr>
          <w:rFonts w:ascii="Calibri" w:eastAsia="Calibri" w:hAnsi="Calibri" w:cs="Calibri"/>
          <w:sz w:val="22"/>
          <w:szCs w:val="22"/>
        </w:rPr>
        <w:tab/>
        <w:t xml:space="preserve"> FEIN         </w:t>
      </w:r>
    </w:p>
    <w:p w:rsidR="00E25478" w:rsidRDefault="00E25478">
      <w:pPr>
        <w:jc w:val="both"/>
      </w:pPr>
    </w:p>
    <w:p w:rsidR="00E25478" w:rsidRDefault="00F23B28">
      <w:pPr>
        <w:jc w:val="both"/>
      </w:pPr>
      <w:r>
        <w:rPr>
          <w:rFonts w:ascii="Calibri" w:eastAsia="Calibri" w:hAnsi="Calibri" w:cs="Calibri"/>
          <w:sz w:val="22"/>
          <w:szCs w:val="22"/>
        </w:rPr>
        <w:t>____________________________________________________________________________</w:t>
      </w:r>
    </w:p>
    <w:p w:rsidR="00E25478" w:rsidRDefault="00F23B28">
      <w:pPr>
        <w:jc w:val="both"/>
      </w:pPr>
      <w:r>
        <w:rPr>
          <w:rFonts w:ascii="Calibri" w:eastAsia="Calibri" w:hAnsi="Calibri" w:cs="Calibri"/>
          <w:sz w:val="22"/>
          <w:szCs w:val="22"/>
        </w:rPr>
        <w:t xml:space="preserve">Address                                  </w:t>
      </w:r>
      <w:r>
        <w:rPr>
          <w:rFonts w:ascii="Calibri" w:eastAsia="Calibri" w:hAnsi="Calibri" w:cs="Calibri"/>
          <w:sz w:val="22"/>
          <w:szCs w:val="22"/>
        </w:rPr>
        <w:t xml:space="preserve">                                                   </w:t>
      </w:r>
      <w:r>
        <w:rPr>
          <w:rFonts w:ascii="Calibri" w:eastAsia="Calibri" w:hAnsi="Calibri" w:cs="Calibri"/>
          <w:sz w:val="22"/>
          <w:szCs w:val="22"/>
        </w:rPr>
        <w:tab/>
        <w:t xml:space="preserve">  City/State/Zip Code</w:t>
      </w:r>
    </w:p>
    <w:p w:rsidR="00E25478" w:rsidRDefault="00E25478">
      <w:pPr>
        <w:jc w:val="both"/>
      </w:pPr>
    </w:p>
    <w:p w:rsidR="00E25478" w:rsidRDefault="00F23B28">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_________________________________________</w:t>
      </w:r>
    </w:p>
    <w:p w:rsidR="00E25478" w:rsidRDefault="00F23B28">
      <w:pPr>
        <w:rPr>
          <w:rFonts w:ascii="Calibri" w:eastAsia="Calibri" w:hAnsi="Calibri" w:cs="Calibri"/>
          <w:b/>
          <w:sz w:val="28"/>
          <w:szCs w:val="28"/>
        </w:rPr>
      </w:pPr>
      <w:r>
        <w:rPr>
          <w:rFonts w:ascii="Calibri" w:eastAsia="Calibri" w:hAnsi="Calibri" w:cs="Calibri"/>
          <w:sz w:val="22"/>
          <w:szCs w:val="22"/>
        </w:rPr>
        <w:t>Proposer’s Signature                                                                       Name &amp; Titl</w:t>
      </w:r>
      <w:r>
        <w:rPr>
          <w:rFonts w:ascii="Calibri" w:eastAsia="Calibri" w:hAnsi="Calibri" w:cs="Calibri"/>
          <w:sz w:val="22"/>
          <w:szCs w:val="22"/>
        </w:rPr>
        <w:t xml:space="preserve">e                       </w:t>
      </w:r>
    </w:p>
    <w:p w:rsidR="00E25478" w:rsidRDefault="00E25478">
      <w:pPr>
        <w:widowControl w:val="0"/>
        <w:ind w:left="180" w:hanging="180"/>
        <w:jc w:val="center"/>
        <w:rPr>
          <w:rFonts w:ascii="Calibri" w:eastAsia="Calibri" w:hAnsi="Calibri" w:cs="Calibri"/>
          <w:b/>
          <w:sz w:val="28"/>
          <w:szCs w:val="28"/>
        </w:rPr>
      </w:pPr>
    </w:p>
    <w:p w:rsidR="00E25478" w:rsidRDefault="00E25478">
      <w:pPr>
        <w:widowControl w:val="0"/>
        <w:ind w:left="180" w:hanging="180"/>
        <w:jc w:val="center"/>
        <w:rPr>
          <w:rFonts w:ascii="Calibri" w:eastAsia="Calibri" w:hAnsi="Calibri" w:cs="Calibri"/>
          <w:b/>
          <w:sz w:val="28"/>
          <w:szCs w:val="28"/>
        </w:rPr>
      </w:pPr>
    </w:p>
    <w:p w:rsidR="00E25478" w:rsidRDefault="00E25478">
      <w:pPr>
        <w:widowControl w:val="0"/>
        <w:ind w:left="180" w:hanging="180"/>
        <w:jc w:val="center"/>
        <w:rPr>
          <w:rFonts w:ascii="Calibri" w:eastAsia="Calibri" w:hAnsi="Calibri" w:cs="Calibri"/>
          <w:b/>
          <w:sz w:val="28"/>
          <w:szCs w:val="28"/>
        </w:rPr>
      </w:pPr>
    </w:p>
    <w:p w:rsidR="00E25478" w:rsidRDefault="00E25478">
      <w:pPr>
        <w:widowControl w:val="0"/>
        <w:ind w:left="180" w:hanging="180"/>
        <w:jc w:val="center"/>
        <w:rPr>
          <w:rFonts w:ascii="Calibri" w:eastAsia="Calibri" w:hAnsi="Calibri" w:cs="Calibri"/>
          <w:b/>
          <w:sz w:val="28"/>
          <w:szCs w:val="28"/>
        </w:rPr>
      </w:pPr>
    </w:p>
    <w:p w:rsidR="00E25478" w:rsidRDefault="00E25478">
      <w:pPr>
        <w:widowControl w:val="0"/>
        <w:ind w:left="180" w:hanging="180"/>
        <w:jc w:val="center"/>
        <w:rPr>
          <w:rFonts w:ascii="Calibri" w:eastAsia="Calibri" w:hAnsi="Calibri" w:cs="Calibri"/>
          <w:b/>
          <w:sz w:val="28"/>
          <w:szCs w:val="28"/>
        </w:rPr>
      </w:pPr>
    </w:p>
    <w:p w:rsidR="00E25478" w:rsidRDefault="00E25478">
      <w:pPr>
        <w:widowControl w:val="0"/>
        <w:ind w:left="180" w:hanging="180"/>
        <w:jc w:val="center"/>
        <w:rPr>
          <w:rFonts w:ascii="Calibri" w:eastAsia="Calibri" w:hAnsi="Calibri" w:cs="Calibri"/>
          <w:b/>
          <w:sz w:val="28"/>
          <w:szCs w:val="28"/>
        </w:rPr>
      </w:pPr>
    </w:p>
    <w:p w:rsidR="0059009B" w:rsidRDefault="0059009B">
      <w:pPr>
        <w:widowControl w:val="0"/>
        <w:ind w:left="180" w:hanging="180"/>
        <w:jc w:val="center"/>
        <w:rPr>
          <w:rFonts w:ascii="Calibri" w:eastAsia="Calibri" w:hAnsi="Calibri" w:cs="Calibri"/>
          <w:b/>
          <w:sz w:val="28"/>
          <w:szCs w:val="28"/>
        </w:rPr>
      </w:pPr>
    </w:p>
    <w:p w:rsidR="00E25478" w:rsidRDefault="00E25478">
      <w:pPr>
        <w:widowControl w:val="0"/>
        <w:ind w:left="180" w:hanging="180"/>
        <w:jc w:val="center"/>
        <w:rPr>
          <w:rFonts w:ascii="Calibri" w:eastAsia="Calibri" w:hAnsi="Calibri" w:cs="Calibri"/>
          <w:b/>
          <w:sz w:val="28"/>
          <w:szCs w:val="28"/>
        </w:rPr>
      </w:pPr>
    </w:p>
    <w:p w:rsidR="00E25478" w:rsidRDefault="00E25478">
      <w:pPr>
        <w:widowControl w:val="0"/>
        <w:ind w:left="180" w:hanging="180"/>
        <w:jc w:val="center"/>
        <w:rPr>
          <w:rFonts w:ascii="Calibri" w:eastAsia="Calibri" w:hAnsi="Calibri" w:cs="Calibri"/>
          <w:b/>
          <w:sz w:val="28"/>
          <w:szCs w:val="28"/>
        </w:rPr>
      </w:pPr>
    </w:p>
    <w:p w:rsidR="00E25478" w:rsidRDefault="00E25478">
      <w:pPr>
        <w:widowControl w:val="0"/>
        <w:ind w:left="180" w:hanging="180"/>
        <w:jc w:val="center"/>
        <w:rPr>
          <w:rFonts w:ascii="Calibri" w:eastAsia="Calibri" w:hAnsi="Calibri" w:cs="Calibri"/>
          <w:b/>
          <w:sz w:val="28"/>
          <w:szCs w:val="28"/>
        </w:rPr>
      </w:pPr>
    </w:p>
    <w:p w:rsidR="00E25478" w:rsidRDefault="00E25478">
      <w:pPr>
        <w:widowControl w:val="0"/>
        <w:ind w:left="180" w:hanging="180"/>
        <w:jc w:val="center"/>
        <w:rPr>
          <w:rFonts w:ascii="Calibri" w:eastAsia="Calibri" w:hAnsi="Calibri" w:cs="Calibri"/>
          <w:b/>
          <w:sz w:val="28"/>
          <w:szCs w:val="28"/>
        </w:rPr>
      </w:pPr>
    </w:p>
    <w:p w:rsidR="00E25478" w:rsidRDefault="00F23B28">
      <w:pPr>
        <w:widowControl w:val="0"/>
        <w:ind w:left="180" w:hanging="180"/>
        <w:jc w:val="center"/>
      </w:pPr>
      <w:r>
        <w:rPr>
          <w:rFonts w:ascii="Calibri" w:eastAsia="Calibri" w:hAnsi="Calibri" w:cs="Calibri"/>
          <w:b/>
          <w:sz w:val="28"/>
          <w:szCs w:val="28"/>
        </w:rPr>
        <w:lastRenderedPageBreak/>
        <w:t>EXHIBIT C</w:t>
      </w:r>
    </w:p>
    <w:p w:rsidR="00E25478" w:rsidRDefault="00F23B28">
      <w:pPr>
        <w:widowControl w:val="0"/>
        <w:jc w:val="center"/>
      </w:pPr>
      <w:r>
        <w:rPr>
          <w:rFonts w:ascii="Calibri" w:eastAsia="Calibri" w:hAnsi="Calibri" w:cs="Calibri"/>
          <w:b/>
          <w:sz w:val="28"/>
          <w:szCs w:val="28"/>
        </w:rPr>
        <w:t>Grow Solar For Humanity 2022</w:t>
      </w:r>
    </w:p>
    <w:p w:rsidR="00E25478" w:rsidRDefault="00F23B28">
      <w:pPr>
        <w:widowControl w:val="0"/>
        <w:jc w:val="both"/>
      </w:pPr>
      <w:r>
        <w:rPr>
          <w:rFonts w:ascii="Calibri" w:eastAsia="Calibri" w:hAnsi="Calibri" w:cs="Calibri"/>
          <w:b/>
          <w:sz w:val="20"/>
          <w:szCs w:val="20"/>
        </w:rPr>
        <w:t>B</w:t>
      </w:r>
      <w:r>
        <w:rPr>
          <w:rFonts w:ascii="Calibri" w:eastAsia="Calibri" w:hAnsi="Calibri" w:cs="Calibri"/>
          <w:sz w:val="22"/>
          <w:szCs w:val="22"/>
        </w:rPr>
        <w:t xml:space="preserve">aseline cost per watt price assumes: </w:t>
      </w:r>
    </w:p>
    <w:p w:rsidR="00E25478" w:rsidRDefault="00F23B28">
      <w:pPr>
        <w:widowControl w:val="0"/>
        <w:numPr>
          <w:ilvl w:val="2"/>
          <w:numId w:val="8"/>
        </w:numPr>
        <w:ind w:left="1080" w:hanging="360"/>
        <w:rPr>
          <w:rFonts w:ascii="Calibri" w:eastAsia="Calibri" w:hAnsi="Calibri" w:cs="Calibri"/>
          <w:sz w:val="22"/>
          <w:szCs w:val="22"/>
        </w:rPr>
      </w:pPr>
      <w:r>
        <w:rPr>
          <w:rFonts w:ascii="Calibri" w:eastAsia="Calibri" w:hAnsi="Calibri" w:cs="Calibri"/>
          <w:sz w:val="22"/>
          <w:szCs w:val="22"/>
        </w:rPr>
        <w:t xml:space="preserve">Cost for major system components (modules, inverter) – must be new. Solar electric modules and inverters must be listed here: </w:t>
      </w:r>
      <w:hyperlink r:id="rId10">
        <w:r>
          <w:rPr>
            <w:rFonts w:ascii="Calibri" w:eastAsia="Calibri" w:hAnsi="Calibri" w:cs="Calibri"/>
            <w:sz w:val="22"/>
            <w:szCs w:val="22"/>
            <w:u w:val="single"/>
          </w:rPr>
          <w:t>www.gosolarcalifornia.ca.gov/equipment/index</w:t>
        </w:r>
      </w:hyperlink>
      <w:r>
        <w:rPr>
          <w:rFonts w:ascii="Calibri" w:eastAsia="Calibri" w:hAnsi="Calibri" w:cs="Calibri"/>
          <w:sz w:val="22"/>
          <w:szCs w:val="22"/>
        </w:rPr>
        <w:t xml:space="preserve">. </w:t>
      </w:r>
    </w:p>
    <w:p w:rsidR="00E25478" w:rsidRDefault="00F23B28">
      <w:pPr>
        <w:widowControl w:val="0"/>
        <w:numPr>
          <w:ilvl w:val="2"/>
          <w:numId w:val="8"/>
        </w:numPr>
        <w:ind w:left="1080" w:hanging="360"/>
        <w:jc w:val="both"/>
        <w:rPr>
          <w:rFonts w:ascii="Calibri" w:eastAsia="Calibri" w:hAnsi="Calibri" w:cs="Calibri"/>
          <w:sz w:val="22"/>
          <w:szCs w:val="22"/>
        </w:rPr>
      </w:pPr>
      <w:r>
        <w:rPr>
          <w:rFonts w:ascii="Calibri" w:eastAsia="Calibri" w:hAnsi="Calibri" w:cs="Calibri"/>
          <w:sz w:val="22"/>
          <w:szCs w:val="22"/>
        </w:rPr>
        <w:t>Standard racking and mounting hardware and wiring</w:t>
      </w:r>
    </w:p>
    <w:p w:rsidR="00E25478" w:rsidRDefault="00F23B28">
      <w:pPr>
        <w:widowControl w:val="0"/>
        <w:numPr>
          <w:ilvl w:val="2"/>
          <w:numId w:val="8"/>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rsidR="00E25478" w:rsidRDefault="00F23B28">
      <w:pPr>
        <w:widowControl w:val="0"/>
        <w:numPr>
          <w:ilvl w:val="2"/>
          <w:numId w:val="8"/>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enrollee</w:t>
      </w:r>
    </w:p>
    <w:p w:rsidR="00E25478" w:rsidRDefault="00F23B28">
      <w:pPr>
        <w:widowControl w:val="0"/>
        <w:numPr>
          <w:ilvl w:val="2"/>
          <w:numId w:val="8"/>
        </w:numPr>
        <w:ind w:left="1080" w:hanging="360"/>
        <w:jc w:val="both"/>
        <w:rPr>
          <w:rFonts w:ascii="Calibri" w:eastAsia="Calibri" w:hAnsi="Calibri" w:cs="Calibri"/>
          <w:sz w:val="22"/>
          <w:szCs w:val="22"/>
        </w:rPr>
      </w:pPr>
      <w:r>
        <w:rPr>
          <w:rFonts w:ascii="Calibri" w:eastAsia="Calibri" w:hAnsi="Calibri" w:cs="Calibri"/>
          <w:sz w:val="22"/>
          <w:szCs w:val="22"/>
        </w:rPr>
        <w:t>$0.03/watt fee which will be paid to the MREA.</w:t>
      </w:r>
    </w:p>
    <w:p w:rsidR="00E25478" w:rsidRDefault="00F23B28">
      <w:pPr>
        <w:widowControl w:val="0"/>
        <w:numPr>
          <w:ilvl w:val="2"/>
          <w:numId w:val="8"/>
        </w:numPr>
        <w:ind w:left="1080" w:hanging="360"/>
        <w:jc w:val="both"/>
        <w:rPr>
          <w:rFonts w:ascii="Calibri" w:eastAsia="Calibri" w:hAnsi="Calibri" w:cs="Calibri"/>
          <w:sz w:val="22"/>
          <w:szCs w:val="22"/>
        </w:rPr>
      </w:pPr>
      <w:r>
        <w:rPr>
          <w:rFonts w:ascii="Calibri" w:eastAsia="Calibri" w:hAnsi="Calibri" w:cs="Calibri"/>
          <w:sz w:val="22"/>
          <w:szCs w:val="22"/>
        </w:rPr>
        <w:t>Installation of net metered system</w:t>
      </w:r>
    </w:p>
    <w:p w:rsidR="00E25478" w:rsidRDefault="00F23B28">
      <w:pPr>
        <w:widowControl w:val="0"/>
        <w:numPr>
          <w:ilvl w:val="2"/>
          <w:numId w:val="8"/>
        </w:numPr>
        <w:ind w:left="1080" w:hanging="360"/>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w:t>
      </w:r>
      <w:r>
        <w:rPr>
          <w:rFonts w:ascii="Calibri" w:eastAsia="Calibri" w:hAnsi="Calibri" w:cs="Calibri"/>
          <w:sz w:val="22"/>
          <w:szCs w:val="22"/>
        </w:rPr>
        <w:t xml:space="preserve">rkmanship of the installation at no charge to the owner. The warranty must be provided by the contractor that installs the solar electric system. </w:t>
      </w:r>
    </w:p>
    <w:p w:rsidR="00E25478" w:rsidRDefault="00F23B28">
      <w:pPr>
        <w:widowControl w:val="0"/>
        <w:jc w:val="both"/>
      </w:pPr>
      <w:r>
        <w:rPr>
          <w:rFonts w:ascii="Calibri" w:eastAsia="Calibri" w:hAnsi="Calibri" w:cs="Calibri"/>
          <w:sz w:val="22"/>
          <w:szCs w:val="22"/>
        </w:rPr>
        <w:t xml:space="preserve">What is </w:t>
      </w:r>
      <w:r>
        <w:rPr>
          <w:rFonts w:ascii="Calibri" w:eastAsia="Calibri" w:hAnsi="Calibri" w:cs="Calibri"/>
          <w:sz w:val="22"/>
          <w:szCs w:val="22"/>
          <w:u w:val="single"/>
        </w:rPr>
        <w:t>NOT</w:t>
      </w:r>
      <w:r>
        <w:rPr>
          <w:rFonts w:ascii="Calibri" w:eastAsia="Calibri" w:hAnsi="Calibri" w:cs="Calibri"/>
          <w:sz w:val="22"/>
          <w:szCs w:val="22"/>
        </w:rPr>
        <w:t xml:space="preserve"> included in baseline price:</w:t>
      </w:r>
    </w:p>
    <w:p w:rsidR="00E25478" w:rsidRDefault="00F23B28">
      <w:pPr>
        <w:widowControl w:val="0"/>
        <w:numPr>
          <w:ilvl w:val="0"/>
          <w:numId w:val="9"/>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rsidR="00E25478" w:rsidRDefault="00F23B28">
      <w:pPr>
        <w:widowControl w:val="0"/>
        <w:numPr>
          <w:ilvl w:val="0"/>
          <w:numId w:val="9"/>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participant to bring electrical system up to code, for exa</w:t>
      </w:r>
      <w:r>
        <w:rPr>
          <w:rFonts w:ascii="Calibri" w:eastAsia="Calibri" w:hAnsi="Calibri" w:cs="Calibri"/>
          <w:sz w:val="22"/>
          <w:szCs w:val="22"/>
        </w:rPr>
        <w:t>mple)</w:t>
      </w:r>
    </w:p>
    <w:p w:rsidR="00E25478" w:rsidRDefault="00F23B28">
      <w:pPr>
        <w:widowControl w:val="0"/>
        <w:numPr>
          <w:ilvl w:val="0"/>
          <w:numId w:val="9"/>
        </w:numPr>
        <w:ind w:hanging="360"/>
        <w:jc w:val="both"/>
        <w:rPr>
          <w:rFonts w:ascii="Calibri" w:eastAsia="Calibri" w:hAnsi="Calibri" w:cs="Calibri"/>
          <w:sz w:val="22"/>
          <w:szCs w:val="22"/>
        </w:rPr>
      </w:pPr>
      <w:r>
        <w:rPr>
          <w:rFonts w:ascii="Calibri" w:eastAsia="Calibri" w:hAnsi="Calibri" w:cs="Calibri"/>
          <w:sz w:val="22"/>
          <w:szCs w:val="22"/>
        </w:rPr>
        <w:t xml:space="preserve">Upgrades as requested by the program participant (see below) </w:t>
      </w: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jc w:val="both"/>
      </w:pPr>
    </w:p>
    <w:p w:rsidR="00E25478" w:rsidRDefault="00E25478">
      <w:pPr>
        <w:widowControl w:val="0"/>
        <w:rPr>
          <w:rFonts w:ascii="Calibri" w:eastAsia="Calibri" w:hAnsi="Calibri" w:cs="Calibri"/>
          <w:b/>
          <w:sz w:val="28"/>
          <w:szCs w:val="28"/>
        </w:rPr>
      </w:pPr>
    </w:p>
    <w:p w:rsidR="00E25478" w:rsidRDefault="00E25478">
      <w:pPr>
        <w:widowControl w:val="0"/>
        <w:rPr>
          <w:rFonts w:ascii="Calibri" w:eastAsia="Calibri" w:hAnsi="Calibri" w:cs="Calibri"/>
          <w:b/>
          <w:sz w:val="28"/>
          <w:szCs w:val="28"/>
        </w:rPr>
      </w:pPr>
    </w:p>
    <w:p w:rsidR="00E25478" w:rsidRDefault="00E25478">
      <w:pPr>
        <w:widowControl w:val="0"/>
        <w:ind w:left="180"/>
        <w:jc w:val="center"/>
        <w:rPr>
          <w:rFonts w:ascii="Calibri" w:eastAsia="Calibri" w:hAnsi="Calibri" w:cs="Calibri"/>
          <w:b/>
          <w:sz w:val="28"/>
          <w:szCs w:val="28"/>
        </w:rPr>
      </w:pPr>
    </w:p>
    <w:p w:rsidR="00E25478" w:rsidRDefault="00E25478">
      <w:pPr>
        <w:widowControl w:val="0"/>
        <w:ind w:left="180"/>
        <w:jc w:val="center"/>
        <w:rPr>
          <w:rFonts w:ascii="Calibri" w:eastAsia="Calibri" w:hAnsi="Calibri" w:cs="Calibri"/>
          <w:b/>
          <w:sz w:val="28"/>
          <w:szCs w:val="28"/>
        </w:rPr>
      </w:pPr>
    </w:p>
    <w:p w:rsidR="0059009B" w:rsidRDefault="0059009B">
      <w:pPr>
        <w:widowControl w:val="0"/>
        <w:ind w:left="180"/>
        <w:jc w:val="center"/>
        <w:rPr>
          <w:rFonts w:ascii="Calibri" w:eastAsia="Calibri" w:hAnsi="Calibri" w:cs="Calibri"/>
          <w:b/>
          <w:sz w:val="28"/>
          <w:szCs w:val="28"/>
        </w:rPr>
      </w:pPr>
    </w:p>
    <w:p w:rsidR="00E25478" w:rsidRDefault="00F23B28">
      <w:pPr>
        <w:widowControl w:val="0"/>
        <w:ind w:left="180"/>
        <w:jc w:val="center"/>
      </w:pPr>
      <w:r>
        <w:rPr>
          <w:rFonts w:ascii="Calibri" w:eastAsia="Calibri" w:hAnsi="Calibri" w:cs="Calibri"/>
          <w:b/>
          <w:sz w:val="28"/>
          <w:szCs w:val="28"/>
        </w:rPr>
        <w:lastRenderedPageBreak/>
        <w:t>EXHIBIT C (continued)</w:t>
      </w:r>
    </w:p>
    <w:p w:rsidR="00E25478" w:rsidRDefault="00F23B28">
      <w:pPr>
        <w:widowControl w:val="0"/>
        <w:ind w:left="180" w:hanging="180"/>
        <w:jc w:val="center"/>
      </w:pPr>
      <w:r>
        <w:rPr>
          <w:rFonts w:ascii="Calibri" w:eastAsia="Calibri" w:hAnsi="Calibri" w:cs="Calibri"/>
          <w:b/>
          <w:sz w:val="28"/>
          <w:szCs w:val="28"/>
        </w:rPr>
        <w:t>Grow Solar For Humanity 2022</w:t>
      </w:r>
    </w:p>
    <w:tbl>
      <w:tblPr>
        <w:tblStyle w:val="a4"/>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25478">
        <w:trPr>
          <w:trHeight w:val="290"/>
        </w:trPr>
        <w:tc>
          <w:tcPr>
            <w:tcW w:w="2355" w:type="dxa"/>
            <w:tcBorders>
              <w:top w:val="nil"/>
              <w:left w:val="nil"/>
              <w:bottom w:val="nil"/>
              <w:right w:val="single" w:sz="4" w:space="0" w:color="000000"/>
            </w:tcBorders>
          </w:tcPr>
          <w:p w:rsidR="00E25478" w:rsidRDefault="00F23B28">
            <w:pPr>
              <w:widowControl w:val="0"/>
              <w:jc w:val="both"/>
            </w:pPr>
            <w:r>
              <w:rPr>
                <w:rFonts w:ascii="Calibri" w:eastAsia="Calibri" w:hAnsi="Calibri" w:cs="Calibri"/>
                <w:sz w:val="22"/>
                <w:szCs w:val="22"/>
              </w:rPr>
              <w:t>Proposer Firm Name</w:t>
            </w:r>
          </w:p>
        </w:tc>
        <w:tc>
          <w:tcPr>
            <w:tcW w:w="7845" w:type="dxa"/>
            <w:tcBorders>
              <w:left w:val="single" w:sz="4" w:space="0" w:color="000000"/>
            </w:tcBorders>
          </w:tcPr>
          <w:p w:rsidR="00E25478" w:rsidRDefault="00E25478">
            <w:pPr>
              <w:widowControl w:val="0"/>
              <w:jc w:val="both"/>
            </w:pPr>
          </w:p>
        </w:tc>
      </w:tr>
      <w:tr w:rsidR="00E25478">
        <w:tc>
          <w:tcPr>
            <w:tcW w:w="2355" w:type="dxa"/>
            <w:tcBorders>
              <w:top w:val="nil"/>
              <w:left w:val="nil"/>
              <w:bottom w:val="nil"/>
              <w:right w:val="single" w:sz="4" w:space="0" w:color="000000"/>
            </w:tcBorders>
          </w:tcPr>
          <w:p w:rsidR="00E25478" w:rsidRDefault="00F23B28">
            <w:pPr>
              <w:widowControl w:val="0"/>
              <w:jc w:val="both"/>
            </w:pPr>
            <w:r>
              <w:rPr>
                <w:rFonts w:ascii="Calibri" w:eastAsia="Calibri" w:hAnsi="Calibri" w:cs="Calibri"/>
                <w:sz w:val="22"/>
                <w:szCs w:val="22"/>
              </w:rPr>
              <w:t>Contact Name</w:t>
            </w:r>
          </w:p>
        </w:tc>
        <w:tc>
          <w:tcPr>
            <w:tcW w:w="7845" w:type="dxa"/>
            <w:tcBorders>
              <w:left w:val="single" w:sz="4" w:space="0" w:color="000000"/>
            </w:tcBorders>
          </w:tcPr>
          <w:p w:rsidR="00E25478" w:rsidRDefault="00E25478">
            <w:pPr>
              <w:widowControl w:val="0"/>
              <w:jc w:val="both"/>
            </w:pPr>
          </w:p>
        </w:tc>
      </w:tr>
      <w:tr w:rsidR="00E25478">
        <w:tc>
          <w:tcPr>
            <w:tcW w:w="2355" w:type="dxa"/>
            <w:tcBorders>
              <w:top w:val="nil"/>
              <w:left w:val="nil"/>
              <w:bottom w:val="nil"/>
              <w:right w:val="single" w:sz="4" w:space="0" w:color="000000"/>
            </w:tcBorders>
          </w:tcPr>
          <w:p w:rsidR="00E25478" w:rsidRDefault="00F23B28">
            <w:pPr>
              <w:widowControl w:val="0"/>
              <w:jc w:val="both"/>
            </w:pPr>
            <w:r>
              <w:rPr>
                <w:rFonts w:ascii="Calibri" w:eastAsia="Calibri" w:hAnsi="Calibri" w:cs="Calibri"/>
                <w:sz w:val="22"/>
                <w:szCs w:val="22"/>
              </w:rPr>
              <w:t>Contact Email</w:t>
            </w:r>
          </w:p>
        </w:tc>
        <w:tc>
          <w:tcPr>
            <w:tcW w:w="7845" w:type="dxa"/>
            <w:tcBorders>
              <w:left w:val="single" w:sz="4" w:space="0" w:color="000000"/>
            </w:tcBorders>
          </w:tcPr>
          <w:p w:rsidR="00E25478" w:rsidRDefault="00E25478">
            <w:pPr>
              <w:widowControl w:val="0"/>
              <w:jc w:val="both"/>
            </w:pPr>
          </w:p>
        </w:tc>
      </w:tr>
      <w:tr w:rsidR="00E25478">
        <w:tc>
          <w:tcPr>
            <w:tcW w:w="2355" w:type="dxa"/>
            <w:tcBorders>
              <w:top w:val="nil"/>
              <w:left w:val="nil"/>
              <w:bottom w:val="nil"/>
              <w:right w:val="single" w:sz="4" w:space="0" w:color="000000"/>
            </w:tcBorders>
          </w:tcPr>
          <w:p w:rsidR="00E25478" w:rsidRDefault="00F23B28">
            <w:pPr>
              <w:widowControl w:val="0"/>
              <w:jc w:val="both"/>
            </w:pPr>
            <w:r>
              <w:rPr>
                <w:rFonts w:ascii="Calibri" w:eastAsia="Calibri" w:hAnsi="Calibri" w:cs="Calibri"/>
                <w:sz w:val="22"/>
                <w:szCs w:val="22"/>
              </w:rPr>
              <w:t>Contact Phone</w:t>
            </w:r>
          </w:p>
        </w:tc>
        <w:tc>
          <w:tcPr>
            <w:tcW w:w="7845" w:type="dxa"/>
            <w:tcBorders>
              <w:left w:val="single" w:sz="4" w:space="0" w:color="000000"/>
            </w:tcBorders>
          </w:tcPr>
          <w:p w:rsidR="00E25478" w:rsidRDefault="00E25478">
            <w:pPr>
              <w:widowControl w:val="0"/>
              <w:jc w:val="both"/>
            </w:pPr>
          </w:p>
        </w:tc>
      </w:tr>
      <w:tr w:rsidR="00E25478">
        <w:tc>
          <w:tcPr>
            <w:tcW w:w="2355" w:type="dxa"/>
            <w:tcBorders>
              <w:top w:val="nil"/>
              <w:left w:val="nil"/>
              <w:bottom w:val="nil"/>
              <w:right w:val="single" w:sz="4" w:space="0" w:color="000000"/>
            </w:tcBorders>
          </w:tcPr>
          <w:p w:rsidR="00E25478" w:rsidRDefault="00F23B28">
            <w:pPr>
              <w:widowControl w:val="0"/>
              <w:jc w:val="both"/>
            </w:pPr>
            <w:r>
              <w:rPr>
                <w:rFonts w:ascii="Calibri" w:eastAsia="Calibri" w:hAnsi="Calibri" w:cs="Calibri"/>
                <w:sz w:val="22"/>
                <w:szCs w:val="22"/>
              </w:rPr>
              <w:t>Date</w:t>
            </w:r>
          </w:p>
        </w:tc>
        <w:tc>
          <w:tcPr>
            <w:tcW w:w="7845" w:type="dxa"/>
            <w:tcBorders>
              <w:left w:val="single" w:sz="4" w:space="0" w:color="000000"/>
            </w:tcBorders>
          </w:tcPr>
          <w:p w:rsidR="00E25478" w:rsidRDefault="00E25478">
            <w:pPr>
              <w:widowControl w:val="0"/>
              <w:jc w:val="both"/>
            </w:pPr>
          </w:p>
        </w:tc>
      </w:tr>
    </w:tbl>
    <w:p w:rsidR="00E25478" w:rsidRDefault="00E25478">
      <w:pPr>
        <w:widowControl w:val="0"/>
        <w:jc w:val="both"/>
      </w:pPr>
    </w:p>
    <w:p w:rsidR="00E25478" w:rsidRDefault="00F23B28">
      <w:pPr>
        <w:widowControl w:val="0"/>
        <w:jc w:val="both"/>
        <w:rPr>
          <w:rFonts w:ascii="Calibri" w:eastAsia="Calibri" w:hAnsi="Calibri" w:cs="Calibri"/>
          <w:b/>
          <w:sz w:val="22"/>
          <w:szCs w:val="22"/>
        </w:rPr>
      </w:pPr>
      <w:r>
        <w:rPr>
          <w:rFonts w:ascii="Calibri" w:eastAsia="Calibri" w:hAnsi="Calibri" w:cs="Calibri"/>
          <w:b/>
          <w:sz w:val="22"/>
          <w:szCs w:val="22"/>
        </w:rPr>
        <w:t>PART 1: Please indicate which Zone(s) your company would like to be considered for:</w:t>
      </w:r>
    </w:p>
    <w:p w:rsidR="00E25478" w:rsidRDefault="00F23B28">
      <w:pPr>
        <w:widowControl w:val="0"/>
        <w:numPr>
          <w:ilvl w:val="0"/>
          <w:numId w:val="1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Zone 1 (Chippewa Valley, St. Croix Valley)</w:t>
      </w:r>
    </w:p>
    <w:p w:rsidR="00E25478" w:rsidRDefault="00F23B28">
      <w:pPr>
        <w:widowControl w:val="0"/>
        <w:numPr>
          <w:ilvl w:val="0"/>
          <w:numId w:val="1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Zone 2 (Fox Cities, Door County)</w:t>
      </w:r>
    </w:p>
    <w:p w:rsidR="00E25478" w:rsidRDefault="00F23B28">
      <w:pPr>
        <w:widowControl w:val="0"/>
        <w:numPr>
          <w:ilvl w:val="0"/>
          <w:numId w:val="1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Zone 3 (Wisconsin River, Dane County)</w:t>
      </w:r>
    </w:p>
    <w:p w:rsidR="00E25478" w:rsidRDefault="00F23B28">
      <w:pPr>
        <w:widowControl w:val="0"/>
        <w:numPr>
          <w:ilvl w:val="0"/>
          <w:numId w:val="1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Zone 4 (Lakeside, Milwaukee, Kenosha, Washington, Dodge, Racine)</w:t>
      </w:r>
    </w:p>
    <w:p w:rsidR="00E25478" w:rsidRDefault="00E25478">
      <w:pPr>
        <w:widowControl w:val="0"/>
        <w:jc w:val="both"/>
        <w:rPr>
          <w:rFonts w:ascii="Calibri" w:eastAsia="Calibri" w:hAnsi="Calibri" w:cs="Calibri"/>
          <w:b/>
          <w:sz w:val="22"/>
          <w:szCs w:val="22"/>
          <w:highlight w:val="yellow"/>
        </w:rPr>
      </w:pPr>
    </w:p>
    <w:p w:rsidR="00E25478" w:rsidRDefault="00F23B28">
      <w:pPr>
        <w:widowControl w:val="0"/>
        <w:jc w:val="both"/>
        <w:rPr>
          <w:rFonts w:ascii="Calibri" w:eastAsia="Calibri" w:hAnsi="Calibri" w:cs="Calibri"/>
          <w:b/>
          <w:sz w:val="22"/>
          <w:szCs w:val="22"/>
          <w:highlight w:val="yellow"/>
        </w:rPr>
      </w:pPr>
      <w:r>
        <w:rPr>
          <w:rFonts w:ascii="Calibri" w:eastAsia="Calibri" w:hAnsi="Calibri" w:cs="Calibri"/>
          <w:b/>
          <w:sz w:val="22"/>
          <w:szCs w:val="22"/>
          <w:highlight w:val="yellow"/>
        </w:rPr>
        <w:t xml:space="preserve">Note: Please see Attachments for map and details about each Habitat Site. </w:t>
      </w:r>
    </w:p>
    <w:p w:rsidR="00E25478" w:rsidRDefault="00F23B28">
      <w:pPr>
        <w:widowControl w:val="0"/>
        <w:jc w:val="both"/>
        <w:rPr>
          <w:rFonts w:ascii="Calibri" w:eastAsia="Calibri" w:hAnsi="Calibri" w:cs="Calibri"/>
          <w:b/>
          <w:sz w:val="22"/>
          <w:szCs w:val="22"/>
        </w:rPr>
      </w:pPr>
      <w:r>
        <w:rPr>
          <w:rFonts w:ascii="Calibri" w:eastAsia="Calibri" w:hAnsi="Calibri" w:cs="Calibri"/>
          <w:b/>
          <w:sz w:val="22"/>
          <w:szCs w:val="22"/>
        </w:rPr>
        <w:t>Note: If you would like to propose for multiple zones, please submit additional copies of Exhibit C with those zone</w:t>
      </w:r>
      <w:r>
        <w:rPr>
          <w:rFonts w:ascii="Calibri" w:eastAsia="Calibri" w:hAnsi="Calibri" w:cs="Calibri"/>
          <w:b/>
          <w:sz w:val="22"/>
          <w:szCs w:val="22"/>
        </w:rPr>
        <w:t>s selected. I.e. one copy for Zone 1, another copy for Zones 1+2, etc.</w:t>
      </w:r>
    </w:p>
    <w:p w:rsidR="00E25478" w:rsidRDefault="00E25478">
      <w:pPr>
        <w:widowControl w:val="0"/>
        <w:jc w:val="both"/>
        <w:rPr>
          <w:rFonts w:ascii="Calibri" w:eastAsia="Calibri" w:hAnsi="Calibri" w:cs="Calibri"/>
          <w:b/>
          <w:sz w:val="22"/>
          <w:szCs w:val="22"/>
        </w:rPr>
      </w:pPr>
    </w:p>
    <w:p w:rsidR="00E25478" w:rsidRDefault="00F23B28">
      <w:pPr>
        <w:widowControl w:val="0"/>
        <w:jc w:val="both"/>
        <w:rPr>
          <w:rFonts w:ascii="Calibri" w:eastAsia="Calibri" w:hAnsi="Calibri" w:cs="Calibri"/>
          <w:b/>
          <w:sz w:val="22"/>
          <w:szCs w:val="22"/>
        </w:rPr>
      </w:pPr>
      <w:r>
        <w:rPr>
          <w:rFonts w:ascii="Calibri" w:eastAsia="Calibri" w:hAnsi="Calibri" w:cs="Calibri"/>
          <w:b/>
          <w:sz w:val="22"/>
          <w:szCs w:val="22"/>
        </w:rPr>
        <w:t xml:space="preserve">PART 2: BASELINE PRICE INFORMATION </w:t>
      </w:r>
      <w:r w:rsidRPr="00966A35">
        <w:rPr>
          <w:rFonts w:ascii="Calibri" w:eastAsia="Calibri" w:hAnsi="Calibri" w:cs="Calibri"/>
          <w:b/>
          <w:sz w:val="22"/>
          <w:szCs w:val="22"/>
        </w:rPr>
        <w:t>(</w:t>
      </w:r>
      <w:r w:rsidRPr="00966A35">
        <w:rPr>
          <w:rFonts w:ascii="Calibri" w:eastAsia="Calibri" w:hAnsi="Calibri" w:cs="Calibri"/>
          <w:b/>
          <w:sz w:val="22"/>
          <w:szCs w:val="22"/>
        </w:rPr>
        <w:t>ASSUMES ROOF MOUNTED* SOLAR ARRAY</w:t>
      </w:r>
      <w:r w:rsidRPr="00966A35">
        <w:rPr>
          <w:rFonts w:ascii="Calibri" w:eastAsia="Calibri" w:hAnsi="Calibri" w:cs="Calibri"/>
          <w:b/>
          <w:sz w:val="22"/>
          <w:szCs w:val="22"/>
        </w:rPr>
        <w:t>)</w:t>
      </w:r>
    </w:p>
    <w:tbl>
      <w:tblPr>
        <w:tblStyle w:val="a5"/>
        <w:tblW w:w="10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62"/>
        <w:gridCol w:w="1949"/>
        <w:gridCol w:w="1953"/>
        <w:gridCol w:w="2067"/>
        <w:gridCol w:w="2129"/>
      </w:tblGrid>
      <w:tr w:rsidR="00E25478">
        <w:trPr>
          <w:trHeight w:val="350"/>
        </w:trPr>
        <w:tc>
          <w:tcPr>
            <w:tcW w:w="1962" w:type="dxa"/>
            <w:shd w:val="clear" w:color="auto" w:fill="000000"/>
          </w:tcPr>
          <w:p w:rsidR="00E25478" w:rsidRDefault="00E25478">
            <w:pPr>
              <w:jc w:val="both"/>
              <w:rPr>
                <w:rFonts w:ascii="Calibri" w:eastAsia="Calibri" w:hAnsi="Calibri" w:cs="Calibri"/>
                <w:sz w:val="22"/>
                <w:szCs w:val="22"/>
              </w:rPr>
            </w:pPr>
          </w:p>
        </w:tc>
        <w:tc>
          <w:tcPr>
            <w:tcW w:w="1949" w:type="dxa"/>
            <w:shd w:val="clear" w:color="auto" w:fill="C55911"/>
          </w:tcPr>
          <w:p w:rsidR="00E25478" w:rsidRDefault="00F23B28">
            <w:pPr>
              <w:jc w:val="both"/>
              <w:rPr>
                <w:rFonts w:ascii="Calibri" w:eastAsia="Calibri" w:hAnsi="Calibri" w:cs="Calibri"/>
                <w:sz w:val="22"/>
                <w:szCs w:val="22"/>
              </w:rPr>
            </w:pPr>
            <w:r>
              <w:rPr>
                <w:rFonts w:ascii="Calibri" w:eastAsia="Calibri" w:hAnsi="Calibri" w:cs="Calibri"/>
                <w:sz w:val="22"/>
                <w:szCs w:val="22"/>
                <w:highlight w:val="yellow"/>
              </w:rPr>
              <w:t>EXAMPLE</w:t>
            </w:r>
          </w:p>
        </w:tc>
        <w:tc>
          <w:tcPr>
            <w:tcW w:w="1953" w:type="dxa"/>
            <w:shd w:val="clear" w:color="auto" w:fill="E7E6E6"/>
          </w:tcPr>
          <w:p w:rsidR="00E25478" w:rsidRDefault="00F23B28">
            <w:pPr>
              <w:jc w:val="both"/>
              <w:rPr>
                <w:rFonts w:ascii="Calibri" w:eastAsia="Calibri" w:hAnsi="Calibri" w:cs="Calibri"/>
                <w:sz w:val="22"/>
                <w:szCs w:val="22"/>
              </w:rPr>
            </w:pPr>
            <w:r>
              <w:rPr>
                <w:rFonts w:ascii="Calibri" w:eastAsia="Calibri" w:hAnsi="Calibri" w:cs="Calibri"/>
                <w:sz w:val="22"/>
                <w:szCs w:val="22"/>
              </w:rPr>
              <w:t>Option 1</w:t>
            </w:r>
          </w:p>
        </w:tc>
        <w:tc>
          <w:tcPr>
            <w:tcW w:w="2067" w:type="dxa"/>
            <w:shd w:val="clear" w:color="auto" w:fill="E7E6E6"/>
          </w:tcPr>
          <w:p w:rsidR="00E25478" w:rsidRDefault="00F23B28">
            <w:pPr>
              <w:jc w:val="both"/>
              <w:rPr>
                <w:rFonts w:ascii="Calibri" w:eastAsia="Calibri" w:hAnsi="Calibri" w:cs="Calibri"/>
                <w:sz w:val="22"/>
                <w:szCs w:val="22"/>
              </w:rPr>
            </w:pPr>
            <w:r>
              <w:rPr>
                <w:rFonts w:ascii="Calibri" w:eastAsia="Calibri" w:hAnsi="Calibri" w:cs="Calibri"/>
                <w:sz w:val="22"/>
                <w:szCs w:val="22"/>
              </w:rPr>
              <w:t>Option 2</w:t>
            </w:r>
          </w:p>
        </w:tc>
        <w:tc>
          <w:tcPr>
            <w:tcW w:w="2129" w:type="dxa"/>
            <w:shd w:val="clear" w:color="auto" w:fill="E7E6E6"/>
          </w:tcPr>
          <w:p w:rsidR="00E25478" w:rsidRDefault="00F23B28">
            <w:pPr>
              <w:jc w:val="both"/>
              <w:rPr>
                <w:rFonts w:ascii="Calibri" w:eastAsia="Calibri" w:hAnsi="Calibri" w:cs="Calibri"/>
                <w:sz w:val="22"/>
                <w:szCs w:val="22"/>
              </w:rPr>
            </w:pPr>
            <w:r>
              <w:rPr>
                <w:rFonts w:ascii="Calibri" w:eastAsia="Calibri" w:hAnsi="Calibri" w:cs="Calibri"/>
                <w:sz w:val="22"/>
                <w:szCs w:val="22"/>
              </w:rPr>
              <w:t>Option 3</w:t>
            </w:r>
          </w:p>
        </w:tc>
      </w:tr>
      <w:tr w:rsidR="00E25478">
        <w:trPr>
          <w:trHeight w:val="665"/>
        </w:trPr>
        <w:tc>
          <w:tcPr>
            <w:tcW w:w="1962" w:type="dxa"/>
            <w:shd w:val="clear" w:color="auto" w:fill="F2F2F2"/>
            <w:vAlign w:val="center"/>
          </w:tcPr>
          <w:p w:rsidR="00E25478" w:rsidRDefault="00F23B28">
            <w:pPr>
              <w:rPr>
                <w:rFonts w:ascii="Calibri" w:eastAsia="Calibri" w:hAnsi="Calibri" w:cs="Calibri"/>
                <w:sz w:val="21"/>
                <w:szCs w:val="21"/>
              </w:rPr>
            </w:pPr>
            <w:r>
              <w:rPr>
                <w:rFonts w:ascii="Calibri" w:eastAsia="Calibri" w:hAnsi="Calibri" w:cs="Calibri"/>
                <w:sz w:val="21"/>
                <w:szCs w:val="21"/>
              </w:rPr>
              <w:t>Modules</w:t>
            </w:r>
          </w:p>
        </w:tc>
        <w:tc>
          <w:tcPr>
            <w:tcW w:w="1949" w:type="dxa"/>
            <w:shd w:val="clear" w:color="auto" w:fill="FBE5D5"/>
            <w:vAlign w:val="center"/>
          </w:tcPr>
          <w:p w:rsidR="00E25478" w:rsidRDefault="00F23B28">
            <w:pPr>
              <w:rPr>
                <w:rFonts w:ascii="Calibri" w:eastAsia="Calibri" w:hAnsi="Calibri" w:cs="Calibri"/>
                <w:sz w:val="22"/>
                <w:szCs w:val="22"/>
              </w:rPr>
            </w:pPr>
            <w:r>
              <w:rPr>
                <w:rFonts w:ascii="Calibri" w:eastAsia="Calibri" w:hAnsi="Calibri" w:cs="Calibri"/>
                <w:sz w:val="22"/>
                <w:szCs w:val="22"/>
              </w:rPr>
              <w:t>PANASONIC 395 W</w:t>
            </w:r>
          </w:p>
        </w:tc>
        <w:tc>
          <w:tcPr>
            <w:tcW w:w="1953" w:type="dxa"/>
            <w:vAlign w:val="center"/>
          </w:tcPr>
          <w:p w:rsidR="00E25478" w:rsidRDefault="00E25478">
            <w:pPr>
              <w:rPr>
                <w:rFonts w:ascii="Calibri" w:eastAsia="Calibri" w:hAnsi="Calibri" w:cs="Calibri"/>
                <w:sz w:val="22"/>
                <w:szCs w:val="22"/>
              </w:rPr>
            </w:pPr>
          </w:p>
        </w:tc>
        <w:tc>
          <w:tcPr>
            <w:tcW w:w="2067" w:type="dxa"/>
            <w:vAlign w:val="center"/>
          </w:tcPr>
          <w:p w:rsidR="00E25478" w:rsidRDefault="00E25478">
            <w:pPr>
              <w:rPr>
                <w:rFonts w:ascii="Calibri" w:eastAsia="Calibri" w:hAnsi="Calibri" w:cs="Calibri"/>
                <w:sz w:val="22"/>
                <w:szCs w:val="22"/>
              </w:rPr>
            </w:pPr>
          </w:p>
        </w:tc>
        <w:tc>
          <w:tcPr>
            <w:tcW w:w="2129" w:type="dxa"/>
            <w:vAlign w:val="center"/>
          </w:tcPr>
          <w:p w:rsidR="00E25478" w:rsidRDefault="00E25478">
            <w:pPr>
              <w:rPr>
                <w:rFonts w:ascii="Calibri" w:eastAsia="Calibri" w:hAnsi="Calibri" w:cs="Calibri"/>
                <w:sz w:val="22"/>
                <w:szCs w:val="22"/>
              </w:rPr>
            </w:pPr>
          </w:p>
        </w:tc>
      </w:tr>
      <w:tr w:rsidR="00E25478">
        <w:trPr>
          <w:trHeight w:val="773"/>
        </w:trPr>
        <w:tc>
          <w:tcPr>
            <w:tcW w:w="1962" w:type="dxa"/>
            <w:shd w:val="clear" w:color="auto" w:fill="F2F2F2"/>
            <w:vAlign w:val="center"/>
          </w:tcPr>
          <w:p w:rsidR="00E25478" w:rsidRDefault="00F23B28">
            <w:pPr>
              <w:rPr>
                <w:rFonts w:ascii="Calibri" w:eastAsia="Calibri" w:hAnsi="Calibri" w:cs="Calibri"/>
                <w:sz w:val="21"/>
                <w:szCs w:val="21"/>
              </w:rPr>
            </w:pPr>
            <w:r>
              <w:rPr>
                <w:rFonts w:ascii="Calibri" w:eastAsia="Calibri" w:hAnsi="Calibri" w:cs="Calibri"/>
                <w:sz w:val="21"/>
                <w:szCs w:val="21"/>
              </w:rPr>
              <w:t>Inverter</w:t>
            </w:r>
          </w:p>
        </w:tc>
        <w:tc>
          <w:tcPr>
            <w:tcW w:w="1949" w:type="dxa"/>
            <w:shd w:val="clear" w:color="auto" w:fill="FBE5D5"/>
            <w:vAlign w:val="center"/>
          </w:tcPr>
          <w:p w:rsidR="00E25478" w:rsidRDefault="00F23B28">
            <w:pPr>
              <w:rPr>
                <w:rFonts w:ascii="Calibri" w:eastAsia="Calibri" w:hAnsi="Calibri" w:cs="Calibri"/>
                <w:sz w:val="22"/>
                <w:szCs w:val="22"/>
              </w:rPr>
            </w:pPr>
            <w:r>
              <w:rPr>
                <w:rFonts w:ascii="Calibri" w:eastAsia="Calibri" w:hAnsi="Calibri" w:cs="Calibri"/>
                <w:sz w:val="22"/>
                <w:szCs w:val="22"/>
              </w:rPr>
              <w:t>FRONIUS PRIMO</w:t>
            </w:r>
          </w:p>
        </w:tc>
        <w:tc>
          <w:tcPr>
            <w:tcW w:w="1953" w:type="dxa"/>
            <w:vAlign w:val="center"/>
          </w:tcPr>
          <w:p w:rsidR="00E25478" w:rsidRDefault="00E25478">
            <w:pPr>
              <w:rPr>
                <w:rFonts w:ascii="Calibri" w:eastAsia="Calibri" w:hAnsi="Calibri" w:cs="Calibri"/>
                <w:sz w:val="22"/>
                <w:szCs w:val="22"/>
              </w:rPr>
            </w:pPr>
          </w:p>
        </w:tc>
        <w:tc>
          <w:tcPr>
            <w:tcW w:w="2067" w:type="dxa"/>
            <w:vAlign w:val="center"/>
          </w:tcPr>
          <w:p w:rsidR="00E25478" w:rsidRDefault="00E25478">
            <w:pPr>
              <w:rPr>
                <w:rFonts w:ascii="Calibri" w:eastAsia="Calibri" w:hAnsi="Calibri" w:cs="Calibri"/>
                <w:sz w:val="22"/>
                <w:szCs w:val="22"/>
              </w:rPr>
            </w:pPr>
          </w:p>
        </w:tc>
        <w:tc>
          <w:tcPr>
            <w:tcW w:w="2129" w:type="dxa"/>
            <w:vAlign w:val="center"/>
          </w:tcPr>
          <w:p w:rsidR="00E25478" w:rsidRDefault="00E25478">
            <w:pPr>
              <w:rPr>
                <w:rFonts w:ascii="Calibri" w:eastAsia="Calibri" w:hAnsi="Calibri" w:cs="Calibri"/>
                <w:sz w:val="22"/>
                <w:szCs w:val="22"/>
              </w:rPr>
            </w:pPr>
          </w:p>
        </w:tc>
      </w:tr>
      <w:tr w:rsidR="00E25478">
        <w:trPr>
          <w:trHeight w:val="1844"/>
        </w:trPr>
        <w:tc>
          <w:tcPr>
            <w:tcW w:w="1962" w:type="dxa"/>
            <w:shd w:val="clear" w:color="auto" w:fill="F2F2F2"/>
            <w:vAlign w:val="center"/>
          </w:tcPr>
          <w:p w:rsidR="00E25478" w:rsidRDefault="00F23B28">
            <w:pPr>
              <w:rPr>
                <w:rFonts w:ascii="Calibri" w:eastAsia="Calibri" w:hAnsi="Calibri" w:cs="Calibri"/>
                <w:sz w:val="21"/>
                <w:szCs w:val="21"/>
              </w:rPr>
            </w:pPr>
            <w:r>
              <w:rPr>
                <w:rFonts w:ascii="Calibri" w:eastAsia="Calibri" w:hAnsi="Calibri" w:cs="Calibri"/>
                <w:sz w:val="21"/>
                <w:szCs w:val="21"/>
              </w:rPr>
              <w:t xml:space="preserve">Typical price* pre-incentive </w:t>
            </w:r>
          </w:p>
          <w:p w:rsidR="00E25478" w:rsidRDefault="00F23B28">
            <w:pPr>
              <w:rPr>
                <w:rFonts w:ascii="Calibri" w:eastAsia="Calibri" w:hAnsi="Calibri" w:cs="Calibri"/>
                <w:sz w:val="21"/>
                <w:szCs w:val="21"/>
              </w:rPr>
            </w:pPr>
            <w:r>
              <w:rPr>
                <w:rFonts w:ascii="Calibri" w:eastAsia="Calibri" w:hAnsi="Calibri" w:cs="Calibri"/>
                <w:sz w:val="16"/>
                <w:szCs w:val="16"/>
              </w:rPr>
              <w:t>(what your company would charge for this installation outside of the group buy)</w:t>
            </w:r>
          </w:p>
        </w:tc>
        <w:tc>
          <w:tcPr>
            <w:tcW w:w="1949" w:type="dxa"/>
            <w:shd w:val="clear" w:color="auto" w:fill="FBE5D5"/>
            <w:vAlign w:val="center"/>
          </w:tcPr>
          <w:p w:rsidR="00E25478" w:rsidRDefault="00F23B28">
            <w:pPr>
              <w:rPr>
                <w:rFonts w:ascii="Calibri" w:eastAsia="Calibri" w:hAnsi="Calibri" w:cs="Calibri"/>
                <w:sz w:val="22"/>
                <w:szCs w:val="22"/>
              </w:rPr>
            </w:pPr>
            <w:r>
              <w:rPr>
                <w:rFonts w:ascii="Calibri" w:eastAsia="Calibri" w:hAnsi="Calibri" w:cs="Calibri"/>
                <w:sz w:val="22"/>
                <w:szCs w:val="22"/>
              </w:rPr>
              <w:t>$3.00/W</w:t>
            </w:r>
          </w:p>
        </w:tc>
        <w:tc>
          <w:tcPr>
            <w:tcW w:w="1953" w:type="dxa"/>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c>
          <w:tcPr>
            <w:tcW w:w="2067" w:type="dxa"/>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c>
          <w:tcPr>
            <w:tcW w:w="2129" w:type="dxa"/>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r>
      <w:tr w:rsidR="00E25478">
        <w:tc>
          <w:tcPr>
            <w:tcW w:w="1962" w:type="dxa"/>
            <w:shd w:val="clear" w:color="auto" w:fill="F2F2F2"/>
            <w:vAlign w:val="center"/>
          </w:tcPr>
          <w:p w:rsidR="00E25478" w:rsidRDefault="00F23B28">
            <w:pPr>
              <w:rPr>
                <w:rFonts w:ascii="Calibri" w:eastAsia="Calibri" w:hAnsi="Calibri" w:cs="Calibri"/>
                <w:sz w:val="21"/>
                <w:szCs w:val="21"/>
              </w:rPr>
            </w:pPr>
            <w:r>
              <w:rPr>
                <w:rFonts w:ascii="Calibri" w:eastAsia="Calibri" w:hAnsi="Calibri" w:cs="Calibri"/>
                <w:sz w:val="21"/>
                <w:szCs w:val="21"/>
              </w:rPr>
              <w:t>Base Price, Zone 1</w:t>
            </w:r>
          </w:p>
        </w:tc>
        <w:tc>
          <w:tcPr>
            <w:tcW w:w="1949" w:type="dxa"/>
            <w:shd w:val="clear" w:color="auto" w:fill="F7CBAC"/>
            <w:vAlign w:val="center"/>
          </w:tcPr>
          <w:p w:rsidR="00E25478" w:rsidRDefault="00F23B28">
            <w:pPr>
              <w:rPr>
                <w:rFonts w:ascii="Calibri" w:eastAsia="Calibri" w:hAnsi="Calibri" w:cs="Calibri"/>
                <w:sz w:val="22"/>
                <w:szCs w:val="22"/>
              </w:rPr>
            </w:pPr>
            <w:r>
              <w:rPr>
                <w:rFonts w:ascii="Calibri" w:eastAsia="Calibri" w:hAnsi="Calibri" w:cs="Calibri"/>
                <w:sz w:val="22"/>
                <w:szCs w:val="22"/>
              </w:rPr>
              <w:t>$2.50/W</w:t>
            </w:r>
          </w:p>
        </w:tc>
        <w:tc>
          <w:tcPr>
            <w:tcW w:w="1953" w:type="dxa"/>
            <w:shd w:val="clear" w:color="auto" w:fill="FFF2CC"/>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r>
      <w:tr w:rsidR="00E25478">
        <w:tc>
          <w:tcPr>
            <w:tcW w:w="1962" w:type="dxa"/>
            <w:shd w:val="clear" w:color="auto" w:fill="F2F2F2"/>
            <w:vAlign w:val="center"/>
          </w:tcPr>
          <w:p w:rsidR="00E25478" w:rsidRDefault="00F23B28">
            <w:pPr>
              <w:rPr>
                <w:rFonts w:ascii="Calibri" w:eastAsia="Calibri" w:hAnsi="Calibri" w:cs="Calibri"/>
                <w:sz w:val="21"/>
                <w:szCs w:val="21"/>
              </w:rPr>
            </w:pPr>
            <w:r>
              <w:rPr>
                <w:rFonts w:ascii="Calibri" w:eastAsia="Calibri" w:hAnsi="Calibri" w:cs="Calibri"/>
                <w:sz w:val="21"/>
                <w:szCs w:val="21"/>
              </w:rPr>
              <w:t>Base Price, Zone 2</w:t>
            </w:r>
          </w:p>
        </w:tc>
        <w:tc>
          <w:tcPr>
            <w:tcW w:w="1949" w:type="dxa"/>
            <w:shd w:val="clear" w:color="auto" w:fill="F7CBAC"/>
            <w:vAlign w:val="center"/>
          </w:tcPr>
          <w:p w:rsidR="00E25478" w:rsidRDefault="00F23B28">
            <w:pPr>
              <w:rPr>
                <w:rFonts w:ascii="Calibri" w:eastAsia="Calibri" w:hAnsi="Calibri" w:cs="Calibri"/>
                <w:sz w:val="22"/>
                <w:szCs w:val="22"/>
              </w:rPr>
            </w:pPr>
            <w:r>
              <w:rPr>
                <w:rFonts w:ascii="Calibri" w:eastAsia="Calibri" w:hAnsi="Calibri" w:cs="Calibri"/>
                <w:sz w:val="22"/>
                <w:szCs w:val="22"/>
              </w:rPr>
              <w:t>$2.50/W</w:t>
            </w:r>
          </w:p>
        </w:tc>
        <w:tc>
          <w:tcPr>
            <w:tcW w:w="1953" w:type="dxa"/>
            <w:shd w:val="clear" w:color="auto" w:fill="FFF2CC"/>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r>
      <w:tr w:rsidR="00E25478">
        <w:tc>
          <w:tcPr>
            <w:tcW w:w="1962" w:type="dxa"/>
            <w:shd w:val="clear" w:color="auto" w:fill="F2F2F2"/>
            <w:vAlign w:val="center"/>
          </w:tcPr>
          <w:p w:rsidR="00E25478" w:rsidRDefault="00F23B28">
            <w:pPr>
              <w:rPr>
                <w:rFonts w:ascii="Calibri" w:eastAsia="Calibri" w:hAnsi="Calibri" w:cs="Calibri"/>
                <w:sz w:val="21"/>
                <w:szCs w:val="21"/>
              </w:rPr>
            </w:pPr>
            <w:r>
              <w:rPr>
                <w:rFonts w:ascii="Calibri" w:eastAsia="Calibri" w:hAnsi="Calibri" w:cs="Calibri"/>
                <w:sz w:val="21"/>
                <w:szCs w:val="21"/>
              </w:rPr>
              <w:t>Base Price, Zone 3</w:t>
            </w:r>
          </w:p>
        </w:tc>
        <w:tc>
          <w:tcPr>
            <w:tcW w:w="1949" w:type="dxa"/>
            <w:shd w:val="clear" w:color="auto" w:fill="F7CBAC"/>
            <w:vAlign w:val="center"/>
          </w:tcPr>
          <w:p w:rsidR="00E25478" w:rsidRDefault="00F23B28">
            <w:pPr>
              <w:rPr>
                <w:rFonts w:ascii="Calibri" w:eastAsia="Calibri" w:hAnsi="Calibri" w:cs="Calibri"/>
                <w:sz w:val="22"/>
                <w:szCs w:val="22"/>
              </w:rPr>
            </w:pPr>
            <w:r>
              <w:rPr>
                <w:rFonts w:ascii="Calibri" w:eastAsia="Calibri" w:hAnsi="Calibri" w:cs="Calibri"/>
                <w:sz w:val="22"/>
                <w:szCs w:val="22"/>
              </w:rPr>
              <w:t>$2.50/W</w:t>
            </w:r>
          </w:p>
        </w:tc>
        <w:tc>
          <w:tcPr>
            <w:tcW w:w="1953" w:type="dxa"/>
            <w:shd w:val="clear" w:color="auto" w:fill="FFF2CC"/>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r>
      <w:tr w:rsidR="00E25478">
        <w:tc>
          <w:tcPr>
            <w:tcW w:w="1962" w:type="dxa"/>
            <w:shd w:val="clear" w:color="auto" w:fill="F2F2F2"/>
            <w:vAlign w:val="center"/>
          </w:tcPr>
          <w:p w:rsidR="00E25478" w:rsidRDefault="00F23B28">
            <w:pPr>
              <w:rPr>
                <w:rFonts w:ascii="Calibri" w:eastAsia="Calibri" w:hAnsi="Calibri" w:cs="Calibri"/>
                <w:sz w:val="21"/>
                <w:szCs w:val="21"/>
              </w:rPr>
            </w:pPr>
            <w:r>
              <w:rPr>
                <w:rFonts w:ascii="Calibri" w:eastAsia="Calibri" w:hAnsi="Calibri" w:cs="Calibri"/>
                <w:sz w:val="21"/>
                <w:szCs w:val="21"/>
              </w:rPr>
              <w:t>Base Price, Zone 4</w:t>
            </w:r>
          </w:p>
        </w:tc>
        <w:tc>
          <w:tcPr>
            <w:tcW w:w="1949" w:type="dxa"/>
            <w:shd w:val="clear" w:color="auto" w:fill="F7CBAC"/>
            <w:vAlign w:val="center"/>
          </w:tcPr>
          <w:p w:rsidR="00E25478" w:rsidRDefault="00F23B28">
            <w:pPr>
              <w:rPr>
                <w:rFonts w:ascii="Calibri" w:eastAsia="Calibri" w:hAnsi="Calibri" w:cs="Calibri"/>
                <w:sz w:val="22"/>
                <w:szCs w:val="22"/>
              </w:rPr>
            </w:pPr>
            <w:r>
              <w:rPr>
                <w:rFonts w:ascii="Calibri" w:eastAsia="Calibri" w:hAnsi="Calibri" w:cs="Calibri"/>
                <w:sz w:val="22"/>
                <w:szCs w:val="22"/>
              </w:rPr>
              <w:t>$2.50/W</w:t>
            </w:r>
          </w:p>
        </w:tc>
        <w:tc>
          <w:tcPr>
            <w:tcW w:w="1953" w:type="dxa"/>
            <w:shd w:val="clear" w:color="auto" w:fill="FFF2CC"/>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E25478" w:rsidRDefault="00F23B28">
            <w:pPr>
              <w:rPr>
                <w:rFonts w:ascii="Calibri" w:eastAsia="Calibri" w:hAnsi="Calibri" w:cs="Calibri"/>
                <w:sz w:val="22"/>
                <w:szCs w:val="22"/>
              </w:rPr>
            </w:pPr>
            <w:r>
              <w:rPr>
                <w:rFonts w:ascii="Calibri" w:eastAsia="Calibri" w:hAnsi="Calibri" w:cs="Calibri"/>
                <w:sz w:val="22"/>
                <w:szCs w:val="22"/>
              </w:rPr>
              <w:t>$</w:t>
            </w:r>
          </w:p>
        </w:tc>
      </w:tr>
    </w:tbl>
    <w:p w:rsidR="00E25478" w:rsidRDefault="00F23B28">
      <w:pPr>
        <w:jc w:val="both"/>
        <w:rPr>
          <w:rFonts w:ascii="Calibri" w:eastAsia="Calibri" w:hAnsi="Calibri" w:cs="Calibri"/>
          <w:b/>
          <w:sz w:val="22"/>
          <w:szCs w:val="22"/>
          <w:highlight w:val="yellow"/>
        </w:rPr>
      </w:pPr>
      <w:r w:rsidRPr="00966A35">
        <w:rPr>
          <w:rFonts w:ascii="Calibri" w:eastAsia="Calibri" w:hAnsi="Calibri" w:cs="Calibri"/>
          <w:sz w:val="22"/>
          <w:szCs w:val="22"/>
        </w:rPr>
        <w:t xml:space="preserve">*Assume a typical Roof-mounted 5kW array; new construction or under construction. </w:t>
      </w:r>
      <w:r>
        <w:rPr>
          <w:rFonts w:ascii="Calibri" w:eastAsia="Calibri" w:hAnsi="Calibri" w:cs="Calibri"/>
          <w:b/>
          <w:sz w:val="22"/>
          <w:szCs w:val="22"/>
          <w:highlight w:val="yellow"/>
        </w:rPr>
        <w:t xml:space="preserve">Please see Attachment 1 for details about each Habitat Site. </w:t>
      </w:r>
    </w:p>
    <w:p w:rsidR="00966A35" w:rsidRDefault="00966A35">
      <w:pPr>
        <w:jc w:val="both"/>
        <w:rPr>
          <w:rFonts w:ascii="Calibri" w:eastAsia="Calibri" w:hAnsi="Calibri" w:cs="Calibri"/>
          <w:sz w:val="22"/>
          <w:szCs w:val="22"/>
        </w:rPr>
      </w:pPr>
    </w:p>
    <w:p w:rsidR="00966A35" w:rsidRDefault="00966A35">
      <w:pPr>
        <w:jc w:val="both"/>
        <w:rPr>
          <w:rFonts w:ascii="Calibri" w:eastAsia="Calibri" w:hAnsi="Calibri" w:cs="Calibri"/>
          <w:sz w:val="22"/>
          <w:szCs w:val="22"/>
        </w:rPr>
      </w:pPr>
    </w:p>
    <w:p w:rsidR="00966A35" w:rsidRDefault="00966A35">
      <w:pPr>
        <w:jc w:val="both"/>
        <w:rPr>
          <w:rFonts w:ascii="Calibri" w:eastAsia="Calibri" w:hAnsi="Calibri" w:cs="Calibri"/>
          <w:sz w:val="22"/>
          <w:szCs w:val="22"/>
        </w:rPr>
      </w:pPr>
    </w:p>
    <w:p w:rsidR="00966A35" w:rsidRDefault="00966A35">
      <w:pPr>
        <w:jc w:val="both"/>
        <w:rPr>
          <w:rFonts w:ascii="Calibri" w:eastAsia="Calibri" w:hAnsi="Calibri" w:cs="Calibri"/>
          <w:sz w:val="22"/>
          <w:szCs w:val="22"/>
        </w:rPr>
      </w:pPr>
    </w:p>
    <w:p w:rsidR="00966A35" w:rsidRDefault="00966A35">
      <w:pPr>
        <w:jc w:val="both"/>
        <w:rPr>
          <w:rFonts w:ascii="Calibri" w:eastAsia="Calibri" w:hAnsi="Calibri" w:cs="Calibri"/>
          <w:sz w:val="22"/>
          <w:szCs w:val="22"/>
        </w:rPr>
      </w:pPr>
    </w:p>
    <w:p w:rsidR="0059009B" w:rsidRDefault="0059009B">
      <w:pPr>
        <w:jc w:val="both"/>
        <w:rPr>
          <w:rFonts w:ascii="Calibri" w:eastAsia="Calibri" w:hAnsi="Calibri" w:cs="Calibri"/>
          <w:sz w:val="22"/>
          <w:szCs w:val="22"/>
        </w:rPr>
      </w:pPr>
    </w:p>
    <w:p w:rsidR="0059009B" w:rsidRDefault="0059009B">
      <w:pPr>
        <w:jc w:val="both"/>
        <w:rPr>
          <w:rFonts w:ascii="Calibri" w:eastAsia="Calibri" w:hAnsi="Calibri" w:cs="Calibri"/>
          <w:sz w:val="22"/>
          <w:szCs w:val="22"/>
        </w:rPr>
      </w:pPr>
    </w:p>
    <w:p w:rsidR="00966A35" w:rsidRDefault="00966A35">
      <w:pPr>
        <w:jc w:val="both"/>
        <w:rPr>
          <w:rFonts w:ascii="Calibri" w:eastAsia="Calibri" w:hAnsi="Calibri" w:cs="Calibri"/>
          <w:sz w:val="22"/>
          <w:szCs w:val="22"/>
        </w:rPr>
      </w:pPr>
    </w:p>
    <w:p w:rsidR="00966A35" w:rsidRDefault="00966A35">
      <w:pPr>
        <w:jc w:val="both"/>
        <w:rPr>
          <w:rFonts w:ascii="Calibri" w:eastAsia="Calibri" w:hAnsi="Calibri" w:cs="Calibri"/>
          <w:sz w:val="22"/>
          <w:szCs w:val="22"/>
        </w:rPr>
      </w:pPr>
    </w:p>
    <w:p w:rsidR="00E25478" w:rsidRDefault="00E25478">
      <w:pPr>
        <w:widowControl w:val="0"/>
        <w:jc w:val="both"/>
        <w:rPr>
          <w:rFonts w:ascii="Calibri" w:eastAsia="Calibri" w:hAnsi="Calibri" w:cs="Calibri"/>
          <w:b/>
          <w:sz w:val="22"/>
          <w:szCs w:val="22"/>
        </w:rPr>
      </w:pPr>
    </w:p>
    <w:p w:rsidR="00E25478" w:rsidRDefault="00F23B28">
      <w:pPr>
        <w:widowControl w:val="0"/>
        <w:jc w:val="both"/>
        <w:rPr>
          <w:rFonts w:ascii="Calibri" w:eastAsia="Calibri" w:hAnsi="Calibri" w:cs="Calibri"/>
          <w:b/>
          <w:sz w:val="22"/>
          <w:szCs w:val="22"/>
        </w:rPr>
      </w:pPr>
      <w:r>
        <w:rPr>
          <w:rFonts w:ascii="Calibri" w:eastAsia="Calibri" w:hAnsi="Calibri" w:cs="Calibri"/>
          <w:b/>
          <w:sz w:val="22"/>
          <w:szCs w:val="22"/>
        </w:rPr>
        <w:lastRenderedPageBreak/>
        <w:t>PART 3: ADDERS SCHEDULE (Continued on next page)</w:t>
      </w:r>
    </w:p>
    <w:tbl>
      <w:tblPr>
        <w:tblStyle w:val="a6"/>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E25478">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25478" w:rsidRDefault="00F23B28">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rsidR="00E25478" w:rsidRDefault="00F23B28">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25478" w:rsidRDefault="00F23B28">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25478" w:rsidRDefault="00F23B28">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25478" w:rsidRDefault="00F23B28">
            <w:pPr>
              <w:jc w:val="center"/>
              <w:rPr>
                <w:sz w:val="21"/>
                <w:szCs w:val="21"/>
              </w:rPr>
            </w:pPr>
            <w:r>
              <w:rPr>
                <w:rFonts w:ascii="Calibri" w:eastAsia="Calibri" w:hAnsi="Calibri" w:cs="Calibri"/>
                <w:b/>
                <w:sz w:val="21"/>
                <w:szCs w:val="21"/>
                <w:shd w:val="clear" w:color="auto" w:fill="D9D9D9"/>
              </w:rPr>
              <w:t>Description</w:t>
            </w:r>
          </w:p>
        </w:tc>
      </w:tr>
      <w:tr w:rsidR="00E2547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sz w:val="21"/>
                <w:szCs w:val="21"/>
              </w:rPr>
            </w:pPr>
            <w:r>
              <w:rPr>
                <w:rFonts w:ascii="Arial" w:eastAsia="Arial" w:hAnsi="Arial" w:cs="Arial"/>
                <w:sz w:val="22"/>
                <w:szCs w:val="22"/>
              </w:rP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F23B28">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lastRenderedPageBreak/>
              <w:t>Structural - Trenching</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Permitting - Allowance Commercial</w:t>
            </w:r>
          </w:p>
          <w:p w:rsidR="00E25478" w:rsidRDefault="00F23B28">
            <w:pPr>
              <w:rPr>
                <w:color w:val="000000"/>
              </w:rPr>
            </w:pPr>
            <w:r>
              <w:rPr>
                <w:rFonts w:ascii="Arial" w:eastAsia="Arial" w:hAnsi="Arial" w:cs="Arial"/>
                <w:color w:val="000000"/>
                <w:sz w:val="22"/>
                <w:szCs w:val="22"/>
              </w:rPr>
              <w:t xml:space="preserve">i.e. </w:t>
            </w:r>
            <w:r>
              <w:rPr>
                <w:rFonts w:ascii="Arial" w:eastAsia="Arial" w:hAnsi="Arial" w:cs="Arial"/>
                <w:color w:val="000000"/>
                <w:sz w:val="22"/>
                <w:szCs w:val="22"/>
                <w:highlight w:val="white"/>
              </w:rPr>
              <w:t>"Cost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 xml:space="preserve">Animal </w:t>
            </w:r>
            <w:proofErr w:type="spellStart"/>
            <w:r>
              <w:rPr>
                <w:rFonts w:ascii="Arial" w:eastAsia="Arial" w:hAnsi="Arial" w:cs="Arial"/>
                <w:sz w:val="22"/>
                <w:szCs w:val="22"/>
              </w:rPr>
              <w:t>exclosure</w:t>
            </w:r>
            <w:proofErr w:type="spellEnd"/>
            <w:r>
              <w:rPr>
                <w:rFonts w:ascii="Arial" w:eastAsia="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F23B28">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r w:rsidR="00E254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25478" w:rsidRDefault="00E25478">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25478" w:rsidRDefault="00E25478">
            <w:pPr>
              <w:jc w:val="both"/>
              <w:rPr>
                <w:sz w:val="21"/>
                <w:szCs w:val="21"/>
              </w:rPr>
            </w:pPr>
          </w:p>
        </w:tc>
      </w:tr>
    </w:tbl>
    <w:p w:rsidR="00E25478" w:rsidRDefault="00F23B28">
      <w:pPr>
        <w:rPr>
          <w:rFonts w:ascii="Calibri" w:eastAsia="Calibri" w:hAnsi="Calibri" w:cs="Calibri"/>
          <w:sz w:val="22"/>
          <w:szCs w:val="22"/>
        </w:rPr>
      </w:pPr>
      <w:r>
        <w:rPr>
          <w:rFonts w:ascii="Calibri" w:eastAsia="Calibri" w:hAnsi="Calibri" w:cs="Calibri"/>
          <w:sz w:val="22"/>
          <w:szCs w:val="22"/>
        </w:rPr>
        <w:t xml:space="preserve"> (Proposing firm may add more rows if necessary.)</w:t>
      </w:r>
    </w:p>
    <w:p w:rsidR="00E25478" w:rsidRDefault="00F23B28">
      <w:pPr>
        <w:jc w:val="both"/>
        <w:rPr>
          <w:rFonts w:ascii="Calibri" w:eastAsia="Calibri" w:hAnsi="Calibri" w:cs="Calibri"/>
          <w:sz w:val="22"/>
          <w:szCs w:val="22"/>
        </w:rPr>
      </w:pPr>
      <w:r>
        <w:rPr>
          <w:rFonts w:ascii="Calibri" w:eastAsia="Calibri" w:hAnsi="Calibri" w:cs="Calibri"/>
          <w:b/>
          <w:sz w:val="20"/>
          <w:szCs w:val="20"/>
        </w:rPr>
        <w:t>Note:</w:t>
      </w:r>
      <w:r>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w:t>
      </w:r>
      <w:r>
        <w:rPr>
          <w:rFonts w:ascii="Calibri" w:eastAsia="Calibri" w:hAnsi="Calibri" w:cs="Calibri"/>
          <w:sz w:val="20"/>
          <w:szCs w:val="20"/>
        </w:rPr>
        <w:t xml:space="preserve">rmat is optional and will not factor into installer selection. If your proposal is selected, your alternative pricing scheme may be used upon approval. </w:t>
      </w:r>
    </w:p>
    <w:p w:rsidR="00E25478" w:rsidRDefault="00E25478">
      <w:pPr>
        <w:jc w:val="both"/>
        <w:rPr>
          <w:rFonts w:ascii="Calibri" w:eastAsia="Calibri" w:hAnsi="Calibri" w:cs="Calibri"/>
          <w:sz w:val="22"/>
          <w:szCs w:val="22"/>
        </w:rPr>
      </w:pPr>
    </w:p>
    <w:p w:rsidR="00E25478" w:rsidRDefault="00E25478">
      <w:pPr>
        <w:widowControl w:val="0"/>
        <w:jc w:val="both"/>
        <w:rPr>
          <w:rFonts w:ascii="Calibri" w:eastAsia="Calibri" w:hAnsi="Calibri" w:cs="Calibri"/>
          <w:b/>
          <w:sz w:val="22"/>
          <w:szCs w:val="22"/>
        </w:rPr>
      </w:pPr>
    </w:p>
    <w:p w:rsidR="00E25478" w:rsidRDefault="00E25478">
      <w:pPr>
        <w:widowControl w:val="0"/>
        <w:jc w:val="both"/>
        <w:rPr>
          <w:rFonts w:ascii="Calibri" w:eastAsia="Calibri" w:hAnsi="Calibri" w:cs="Calibri"/>
          <w:b/>
          <w:sz w:val="22"/>
          <w:szCs w:val="22"/>
        </w:rPr>
      </w:pPr>
    </w:p>
    <w:p w:rsidR="00E25478" w:rsidRDefault="00E25478">
      <w:pPr>
        <w:widowControl w:val="0"/>
        <w:jc w:val="both"/>
        <w:rPr>
          <w:rFonts w:ascii="Calibri" w:eastAsia="Calibri" w:hAnsi="Calibri" w:cs="Calibri"/>
          <w:b/>
          <w:sz w:val="22"/>
          <w:szCs w:val="22"/>
        </w:rPr>
      </w:pPr>
    </w:p>
    <w:p w:rsidR="00E25478" w:rsidRDefault="00E25478">
      <w:pPr>
        <w:widowControl w:val="0"/>
        <w:jc w:val="both"/>
        <w:rPr>
          <w:rFonts w:ascii="Calibri" w:eastAsia="Calibri" w:hAnsi="Calibri" w:cs="Calibri"/>
          <w:b/>
          <w:sz w:val="22"/>
          <w:szCs w:val="22"/>
        </w:rPr>
      </w:pPr>
    </w:p>
    <w:p w:rsidR="00E25478" w:rsidRDefault="00E25478">
      <w:pPr>
        <w:widowControl w:val="0"/>
        <w:jc w:val="both"/>
        <w:rPr>
          <w:rFonts w:ascii="Calibri" w:eastAsia="Calibri" w:hAnsi="Calibri" w:cs="Calibri"/>
          <w:b/>
          <w:sz w:val="22"/>
          <w:szCs w:val="22"/>
        </w:rPr>
      </w:pPr>
    </w:p>
    <w:p w:rsidR="00E25478" w:rsidRDefault="00E25478">
      <w:pPr>
        <w:widowControl w:val="0"/>
        <w:jc w:val="both"/>
        <w:rPr>
          <w:rFonts w:ascii="Calibri" w:eastAsia="Calibri" w:hAnsi="Calibri" w:cs="Calibri"/>
          <w:b/>
          <w:sz w:val="22"/>
          <w:szCs w:val="22"/>
        </w:rPr>
      </w:pPr>
    </w:p>
    <w:p w:rsidR="00E25478" w:rsidRDefault="00E25478">
      <w:pPr>
        <w:widowControl w:val="0"/>
        <w:jc w:val="both"/>
        <w:rPr>
          <w:rFonts w:ascii="Calibri" w:eastAsia="Calibri" w:hAnsi="Calibri" w:cs="Calibri"/>
          <w:b/>
          <w:sz w:val="22"/>
          <w:szCs w:val="22"/>
        </w:rPr>
      </w:pPr>
    </w:p>
    <w:p w:rsidR="00E25478" w:rsidRDefault="00E25478">
      <w:pPr>
        <w:widowControl w:val="0"/>
        <w:jc w:val="both"/>
        <w:rPr>
          <w:rFonts w:ascii="Calibri" w:eastAsia="Calibri" w:hAnsi="Calibri" w:cs="Calibri"/>
          <w:b/>
          <w:sz w:val="22"/>
          <w:szCs w:val="22"/>
        </w:rPr>
      </w:pPr>
    </w:p>
    <w:p w:rsidR="00E25478" w:rsidRDefault="00E25478">
      <w:pPr>
        <w:widowControl w:val="0"/>
        <w:jc w:val="both"/>
        <w:rPr>
          <w:rFonts w:ascii="Calibri" w:eastAsia="Calibri" w:hAnsi="Calibri" w:cs="Calibri"/>
          <w:b/>
          <w:sz w:val="22"/>
          <w:szCs w:val="22"/>
        </w:rPr>
      </w:pPr>
    </w:p>
    <w:p w:rsidR="00E25478" w:rsidRDefault="00E25478">
      <w:pPr>
        <w:widowControl w:val="0"/>
        <w:jc w:val="both"/>
        <w:rPr>
          <w:rFonts w:ascii="Calibri" w:eastAsia="Calibri" w:hAnsi="Calibri" w:cs="Calibri"/>
          <w:b/>
          <w:sz w:val="22"/>
          <w:szCs w:val="22"/>
        </w:rPr>
      </w:pPr>
    </w:p>
    <w:p w:rsidR="00E25478" w:rsidRDefault="00F23B28">
      <w:pPr>
        <w:widowControl w:val="0"/>
        <w:jc w:val="both"/>
        <w:rPr>
          <w:rFonts w:ascii="Calibri" w:eastAsia="Calibri" w:hAnsi="Calibri" w:cs="Calibri"/>
          <w:b/>
          <w:sz w:val="22"/>
          <w:szCs w:val="22"/>
        </w:rPr>
      </w:pPr>
      <w:r>
        <w:rPr>
          <w:rFonts w:ascii="Calibri" w:eastAsia="Calibri" w:hAnsi="Calibri" w:cs="Calibri"/>
          <w:b/>
          <w:sz w:val="22"/>
          <w:szCs w:val="22"/>
        </w:rPr>
        <w:lastRenderedPageBreak/>
        <w:t>PART 4: ADDERS NARRATIVE</w:t>
      </w:r>
    </w:p>
    <w:p w:rsidR="00E25478" w:rsidRDefault="00F23B28">
      <w:pPr>
        <w:numPr>
          <w:ilvl w:val="0"/>
          <w:numId w:val="1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We have noticed that there are sometimes dramatic differences betwe</w:t>
      </w:r>
      <w:r>
        <w:rPr>
          <w:rFonts w:ascii="Calibri" w:eastAsia="Calibri" w:hAnsi="Calibri" w:cs="Calibri"/>
          <w:color w:val="000000"/>
        </w:rPr>
        <w:t xml:space="preserve">en the base price and actual price paid due to the average adder value. This varies between programs. Accordingly, what do you expect to be typical adders? </w:t>
      </w:r>
    </w:p>
    <w:p w:rsidR="00E25478" w:rsidRDefault="00E25478">
      <w:pPr>
        <w:jc w:val="both"/>
        <w:rPr>
          <w:rFonts w:ascii="Calibri" w:eastAsia="Calibri" w:hAnsi="Calibri" w:cs="Calibri"/>
        </w:rPr>
      </w:pPr>
    </w:p>
    <w:p w:rsidR="00E25478" w:rsidRDefault="00E25478">
      <w:pPr>
        <w:jc w:val="both"/>
        <w:rPr>
          <w:rFonts w:ascii="Calibri" w:eastAsia="Calibri" w:hAnsi="Calibri" w:cs="Calibri"/>
        </w:rPr>
      </w:pPr>
    </w:p>
    <w:p w:rsidR="00E25478" w:rsidRDefault="00E25478">
      <w:pPr>
        <w:jc w:val="both"/>
        <w:rPr>
          <w:rFonts w:ascii="Calibri" w:eastAsia="Calibri" w:hAnsi="Calibri" w:cs="Calibri"/>
        </w:rPr>
      </w:pPr>
    </w:p>
    <w:p w:rsidR="00E25478" w:rsidRDefault="00E25478">
      <w:pPr>
        <w:jc w:val="both"/>
        <w:rPr>
          <w:rFonts w:ascii="Calibri" w:eastAsia="Calibri" w:hAnsi="Calibri" w:cs="Calibri"/>
        </w:rPr>
      </w:pPr>
    </w:p>
    <w:p w:rsidR="00E25478" w:rsidRDefault="00E25478">
      <w:pPr>
        <w:jc w:val="both"/>
        <w:rPr>
          <w:rFonts w:ascii="Calibri" w:eastAsia="Calibri" w:hAnsi="Calibri" w:cs="Calibri"/>
        </w:rPr>
      </w:pPr>
    </w:p>
    <w:p w:rsidR="00E25478" w:rsidRDefault="00E25478">
      <w:pPr>
        <w:jc w:val="both"/>
        <w:rPr>
          <w:rFonts w:ascii="Calibri" w:eastAsia="Calibri" w:hAnsi="Calibri" w:cs="Calibri"/>
        </w:rPr>
      </w:pPr>
    </w:p>
    <w:p w:rsidR="00E25478" w:rsidRDefault="00E25478">
      <w:pPr>
        <w:jc w:val="both"/>
        <w:rPr>
          <w:rFonts w:ascii="Calibri" w:eastAsia="Calibri" w:hAnsi="Calibri" w:cs="Calibri"/>
        </w:rPr>
      </w:pPr>
    </w:p>
    <w:p w:rsidR="00E25478" w:rsidRDefault="00E25478">
      <w:pPr>
        <w:jc w:val="both"/>
        <w:rPr>
          <w:rFonts w:ascii="Calibri" w:eastAsia="Calibri" w:hAnsi="Calibri" w:cs="Calibri"/>
        </w:rPr>
      </w:pPr>
    </w:p>
    <w:p w:rsidR="00E25478" w:rsidRDefault="00E25478">
      <w:pPr>
        <w:jc w:val="both"/>
        <w:rPr>
          <w:rFonts w:ascii="Calibri" w:eastAsia="Calibri" w:hAnsi="Calibri" w:cs="Calibri"/>
        </w:rPr>
      </w:pPr>
    </w:p>
    <w:p w:rsidR="00E25478" w:rsidRDefault="00E25478">
      <w:pPr>
        <w:jc w:val="both"/>
        <w:rPr>
          <w:rFonts w:ascii="Calibri" w:eastAsia="Calibri" w:hAnsi="Calibri" w:cs="Calibri"/>
        </w:rPr>
      </w:pPr>
    </w:p>
    <w:p w:rsidR="00E25478" w:rsidRDefault="00E25478">
      <w:pPr>
        <w:jc w:val="both"/>
        <w:rPr>
          <w:rFonts w:ascii="Calibri" w:eastAsia="Calibri" w:hAnsi="Calibri" w:cs="Calibri"/>
        </w:rPr>
      </w:pPr>
    </w:p>
    <w:p w:rsidR="00E25478" w:rsidRDefault="00F23B28">
      <w:pPr>
        <w:numPr>
          <w:ilvl w:val="0"/>
          <w:numId w:val="1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Based on your previous answer, please estimate how much you expect people to pay on average in this program.</w:t>
      </w:r>
    </w:p>
    <w:p w:rsidR="00E25478" w:rsidRDefault="00E25478">
      <w:pPr>
        <w:rPr>
          <w:rFonts w:ascii="Calibri" w:eastAsia="Calibri" w:hAnsi="Calibri" w:cs="Calibri"/>
          <w:b/>
          <w:sz w:val="28"/>
          <w:szCs w:val="28"/>
          <w:highlight w:val="yellow"/>
        </w:rPr>
      </w:pPr>
    </w:p>
    <w:sectPr w:rsidR="00E25478" w:rsidSect="0083019C">
      <w:footerReference w:type="default" r:id="rId11"/>
      <w:pgSz w:w="12240" w:h="15840"/>
      <w:pgMar w:top="594" w:right="1080" w:bottom="612"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3B28" w:rsidRDefault="00F23B28">
      <w:r>
        <w:separator/>
      </w:r>
    </w:p>
  </w:endnote>
  <w:endnote w:type="continuationSeparator" w:id="0">
    <w:p w:rsidR="00F23B28" w:rsidRDefault="00F23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IN-Regular">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5478" w:rsidRDefault="00F23B28">
    <w:pPr>
      <w:tabs>
        <w:tab w:val="center" w:pos="4680"/>
        <w:tab w:val="right" w:pos="9360"/>
      </w:tabs>
      <w:spacing w:after="720"/>
      <w:jc w:val="right"/>
    </w:pPr>
    <w:r>
      <w:fldChar w:fldCharType="begin"/>
    </w:r>
    <w:r>
      <w:instrText>PAGE</w:instrText>
    </w:r>
    <w:r w:rsidR="00966A35">
      <w:fldChar w:fldCharType="separate"/>
    </w:r>
    <w:r w:rsidR="00966A3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3B28" w:rsidRDefault="00F23B28">
      <w:r>
        <w:separator/>
      </w:r>
    </w:p>
  </w:footnote>
  <w:footnote w:type="continuationSeparator" w:id="0">
    <w:p w:rsidR="00F23B28" w:rsidRDefault="00F23B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D57DE"/>
    <w:multiLevelType w:val="multilevel"/>
    <w:tmpl w:val="66C61A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B942FD"/>
    <w:multiLevelType w:val="multilevel"/>
    <w:tmpl w:val="3A08C6CE"/>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FD05F8B"/>
    <w:multiLevelType w:val="multilevel"/>
    <w:tmpl w:val="2A7C5ACE"/>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24452983"/>
    <w:multiLevelType w:val="multilevel"/>
    <w:tmpl w:val="A7CA7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BA75CD9"/>
    <w:multiLevelType w:val="multilevel"/>
    <w:tmpl w:val="6A247C7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5" w15:restartNumberingAfterBreak="0">
    <w:nsid w:val="2D277A05"/>
    <w:multiLevelType w:val="multilevel"/>
    <w:tmpl w:val="AC9A3F26"/>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6" w15:restartNumberingAfterBreak="0">
    <w:nsid w:val="30D47297"/>
    <w:multiLevelType w:val="multilevel"/>
    <w:tmpl w:val="92066E24"/>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6A52092"/>
    <w:multiLevelType w:val="multilevel"/>
    <w:tmpl w:val="903851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3B236533"/>
    <w:multiLevelType w:val="multilevel"/>
    <w:tmpl w:val="5512E54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4D613524"/>
    <w:multiLevelType w:val="multilevel"/>
    <w:tmpl w:val="DEECC7D2"/>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0" w15:restartNumberingAfterBreak="0">
    <w:nsid w:val="4E45782D"/>
    <w:multiLevelType w:val="multilevel"/>
    <w:tmpl w:val="6F6E40D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5B42400F"/>
    <w:multiLevelType w:val="multilevel"/>
    <w:tmpl w:val="9D9013AC"/>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61425A9B"/>
    <w:multiLevelType w:val="multilevel"/>
    <w:tmpl w:val="89B0B1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4166E39"/>
    <w:multiLevelType w:val="multilevel"/>
    <w:tmpl w:val="AAEA44A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6DC038D5"/>
    <w:multiLevelType w:val="multilevel"/>
    <w:tmpl w:val="EBCC759E"/>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6DDA10CD"/>
    <w:multiLevelType w:val="multilevel"/>
    <w:tmpl w:val="6CCE96EE"/>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6EAC7E12"/>
    <w:multiLevelType w:val="multilevel"/>
    <w:tmpl w:val="8A8CB7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78E13131"/>
    <w:multiLevelType w:val="multilevel"/>
    <w:tmpl w:val="A1E415F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18" w15:restartNumberingAfterBreak="0">
    <w:nsid w:val="7C6C12BC"/>
    <w:multiLevelType w:val="multilevel"/>
    <w:tmpl w:val="B8A88EDE"/>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6"/>
  </w:num>
  <w:num w:numId="2">
    <w:abstractNumId w:val="9"/>
  </w:num>
  <w:num w:numId="3">
    <w:abstractNumId w:val="5"/>
  </w:num>
  <w:num w:numId="4">
    <w:abstractNumId w:val="17"/>
  </w:num>
  <w:num w:numId="5">
    <w:abstractNumId w:val="2"/>
  </w:num>
  <w:num w:numId="6">
    <w:abstractNumId w:val="1"/>
  </w:num>
  <w:num w:numId="7">
    <w:abstractNumId w:val="4"/>
  </w:num>
  <w:num w:numId="8">
    <w:abstractNumId w:val="8"/>
  </w:num>
  <w:num w:numId="9">
    <w:abstractNumId w:val="10"/>
  </w:num>
  <w:num w:numId="10">
    <w:abstractNumId w:val="13"/>
  </w:num>
  <w:num w:numId="11">
    <w:abstractNumId w:val="6"/>
  </w:num>
  <w:num w:numId="12">
    <w:abstractNumId w:val="18"/>
  </w:num>
  <w:num w:numId="13">
    <w:abstractNumId w:val="7"/>
  </w:num>
  <w:num w:numId="14">
    <w:abstractNumId w:val="14"/>
  </w:num>
  <w:num w:numId="15">
    <w:abstractNumId w:val="11"/>
  </w:num>
  <w:num w:numId="16">
    <w:abstractNumId w:val="0"/>
  </w:num>
  <w:num w:numId="17">
    <w:abstractNumId w:val="15"/>
  </w:num>
  <w:num w:numId="18">
    <w:abstractNumId w:val="1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478"/>
    <w:rsid w:val="00466A49"/>
    <w:rsid w:val="00510E47"/>
    <w:rsid w:val="0059009B"/>
    <w:rsid w:val="007D4BC5"/>
    <w:rsid w:val="0083019C"/>
    <w:rsid w:val="00966A35"/>
    <w:rsid w:val="00C33C03"/>
    <w:rsid w:val="00E25478"/>
    <w:rsid w:val="00F23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FDF53B"/>
  <w15:docId w15:val="{C72A67B8-8199-374D-991E-59335BC9A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42CF"/>
  </w:style>
  <w:style w:type="paragraph" w:styleId="Heading1">
    <w:name w:val="heading 1"/>
    <w:basedOn w:val="Normal"/>
    <w:next w:val="Normal"/>
    <w:uiPriority w:val="9"/>
    <w:qFormat/>
    <w:pPr>
      <w:keepNext/>
      <w:keepLines/>
      <w:spacing w:before="480" w:after="120"/>
      <w:outlineLvl w:val="0"/>
    </w:pPr>
    <w:rPr>
      <w:rFonts w:ascii="DIN-Regular" w:eastAsia="DIN-Regular" w:hAnsi="DIN-Regular" w:cs="DIN-Regular"/>
      <w:b/>
      <w:sz w:val="48"/>
      <w:szCs w:val="48"/>
    </w:rPr>
  </w:style>
  <w:style w:type="paragraph" w:styleId="Heading2">
    <w:name w:val="heading 2"/>
    <w:basedOn w:val="Normal"/>
    <w:next w:val="Normal"/>
    <w:uiPriority w:val="9"/>
    <w:unhideWhenUsed/>
    <w:qFormat/>
    <w:pPr>
      <w:keepNext/>
      <w:keepLines/>
      <w:spacing w:before="360" w:after="80"/>
      <w:outlineLvl w:val="1"/>
    </w:pPr>
    <w:rPr>
      <w:rFonts w:ascii="DIN-Regular" w:eastAsia="DIN-Regular" w:hAnsi="DIN-Regular" w:cs="DIN-Regular"/>
      <w:b/>
      <w:sz w:val="36"/>
      <w:szCs w:val="36"/>
    </w:rPr>
  </w:style>
  <w:style w:type="paragraph" w:styleId="Heading3">
    <w:name w:val="heading 3"/>
    <w:basedOn w:val="Normal"/>
    <w:next w:val="Normal"/>
    <w:uiPriority w:val="9"/>
    <w:unhideWhenUsed/>
    <w:qFormat/>
    <w:pPr>
      <w:keepNext/>
      <w:keepLines/>
      <w:outlineLvl w:val="2"/>
    </w:pPr>
    <w:rPr>
      <w:rFonts w:ascii="DIN-Regular" w:eastAsia="DIN-Regular" w:hAnsi="DIN-Regular" w:cs="DIN-Regular"/>
    </w:rPr>
  </w:style>
  <w:style w:type="paragraph" w:styleId="Heading4">
    <w:name w:val="heading 4"/>
    <w:basedOn w:val="Normal"/>
    <w:next w:val="Normal"/>
    <w:uiPriority w:val="9"/>
    <w:semiHidden/>
    <w:unhideWhenUsed/>
    <w:qFormat/>
    <w:pPr>
      <w:keepNext/>
      <w:keepLines/>
      <w:spacing w:before="240" w:after="40"/>
      <w:outlineLvl w:val="3"/>
    </w:pPr>
    <w:rPr>
      <w:rFonts w:ascii="DIN-Regular" w:eastAsia="DIN-Regular" w:hAnsi="DIN-Regular" w:cs="DIN-Regula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rFonts w:ascii="DIN-Regular" w:eastAsia="DIN-Regular" w:hAnsi="DIN-Regular" w:cs="DIN-Regula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190BF7"/>
    <w:pPr>
      <w:ind w:left="720"/>
      <w:contextualSpacing/>
    </w:pPr>
  </w:style>
  <w:style w:type="paragraph" w:styleId="Caption">
    <w:name w:val="caption"/>
    <w:basedOn w:val="Normal"/>
    <w:next w:val="Normal"/>
    <w:uiPriority w:val="35"/>
    <w:unhideWhenUsed/>
    <w:qFormat/>
    <w:rsid w:val="00137B27"/>
    <w:pPr>
      <w:spacing w:after="200"/>
    </w:pPr>
    <w:rPr>
      <w:i/>
      <w:iCs/>
      <w:color w:val="1F497D" w:themeColor="text2"/>
      <w:sz w:val="18"/>
      <w:szCs w:val="18"/>
    </w:rPr>
  </w:style>
  <w:style w:type="character" w:styleId="Hyperlink">
    <w:name w:val="Hyperlink"/>
    <w:basedOn w:val="DefaultParagraphFont"/>
    <w:uiPriority w:val="99"/>
    <w:unhideWhenUsed/>
    <w:rsid w:val="00E135EE"/>
    <w:rPr>
      <w:color w:val="0000FF" w:themeColor="hyperlink"/>
      <w:u w:val="single"/>
    </w:rPr>
  </w:style>
  <w:style w:type="character" w:styleId="UnresolvedMention">
    <w:name w:val="Unresolved Mention"/>
    <w:basedOn w:val="DefaultParagraphFont"/>
    <w:uiPriority w:val="99"/>
    <w:semiHidden/>
    <w:unhideWhenUsed/>
    <w:rsid w:val="00E135EE"/>
    <w:rPr>
      <w:color w:val="605E5C"/>
      <w:shd w:val="clear" w:color="auto" w:fill="E1DFDD"/>
    </w:rPr>
  </w:style>
  <w:style w:type="character" w:styleId="FollowedHyperlink">
    <w:name w:val="FollowedHyperlink"/>
    <w:basedOn w:val="DefaultParagraphFont"/>
    <w:uiPriority w:val="99"/>
    <w:semiHidden/>
    <w:unhideWhenUsed/>
    <w:rsid w:val="00E135EE"/>
    <w:rPr>
      <w:color w:val="800080" w:themeColor="followedHyperlink"/>
      <w:u w:val="single"/>
    </w:r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olarenergy.job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osolarcalifornia.ca.gov/equipment/index" TargetMode="External"/><Relationship Id="rId4" Type="http://schemas.openxmlformats.org/officeDocument/2006/relationships/settings" Target="settings.xml"/><Relationship Id="rId9" Type="http://schemas.openxmlformats.org/officeDocument/2006/relationships/hyperlink" Target="http://www.seia.org/policy/consumer-protection/seia-solar-business-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0z3AnaKcsf10osnJeqfflND8Eg==">AMUW2mX9RL+rugjlHHJVNj0n08H+hckv6Kvliab8SBaGsU8w99ML9yISDC1jc+Go9in8yh4eSOivtpltvmigZvfY0Hv6F9X40CCH2kAfIrvISXPY+5zvMN6h4v8krduTvrKVq1XYdqQw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1588</Words>
  <Characters>9052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Peter Murphy</cp:lastModifiedBy>
  <cp:revision>2</cp:revision>
  <dcterms:created xsi:type="dcterms:W3CDTF">2022-03-10T21:11:00Z</dcterms:created>
  <dcterms:modified xsi:type="dcterms:W3CDTF">2022-03-10T21:11:00Z</dcterms:modified>
</cp:coreProperties>
</file>